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41" w:rsidRPr="00A46041" w:rsidRDefault="00A46041" w:rsidP="00A4604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041">
        <w:rPr>
          <w:rFonts w:ascii="Times New Roman" w:hAnsi="Times New Roman" w:cs="Times New Roman"/>
          <w:b/>
          <w:color w:val="000000"/>
          <w:sz w:val="28"/>
          <w:szCs w:val="28"/>
        </w:rPr>
        <w:t>Образец оформления титульного листа</w:t>
      </w:r>
    </w:p>
    <w:p w:rsidR="00A46041" w:rsidRDefault="00A46041" w:rsidP="00BC2E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46041" w:rsidRDefault="00A46041" w:rsidP="00BC2E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2EF0" w:rsidRPr="00BC2EF0" w:rsidRDefault="00BC2EF0" w:rsidP="00BC2E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2EF0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учреждение дополнительного образования</w:t>
      </w:r>
    </w:p>
    <w:p w:rsidR="00BC2EF0" w:rsidRPr="00BC2EF0" w:rsidRDefault="00BC2EF0" w:rsidP="00BC2E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EF0">
        <w:rPr>
          <w:rFonts w:ascii="Times New Roman" w:hAnsi="Times New Roman" w:cs="Times New Roman"/>
          <w:color w:val="000000"/>
          <w:sz w:val="28"/>
          <w:szCs w:val="28"/>
        </w:rPr>
        <w:t>«Дом Детского Творчества»</w:t>
      </w:r>
    </w:p>
    <w:p w:rsidR="00464668" w:rsidRDefault="00464668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Pr="00BC2EF0" w:rsidRDefault="00BC2EF0" w:rsidP="00BC2EF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</w:t>
      </w:r>
    </w:p>
    <w:p w:rsidR="00BC2EF0" w:rsidRPr="00BC2EF0" w:rsidRDefault="00BC2EF0" w:rsidP="00BC2EF0">
      <w:pPr>
        <w:jc w:val="center"/>
        <w:rPr>
          <w:rFonts w:ascii="Times New Roman" w:hAnsi="Times New Roman" w:cs="Times New Roman"/>
          <w:sz w:val="32"/>
          <w:szCs w:val="32"/>
        </w:rPr>
      </w:pPr>
      <w:r w:rsidRPr="00BC2EF0">
        <w:rPr>
          <w:rFonts w:ascii="Times New Roman" w:hAnsi="Times New Roman" w:cs="Times New Roman"/>
          <w:sz w:val="32"/>
          <w:szCs w:val="32"/>
        </w:rPr>
        <w:t>Профессионального роста педагога дополнительного образования</w:t>
      </w:r>
    </w:p>
    <w:p w:rsidR="00A46041" w:rsidRDefault="00A46041" w:rsidP="00BC2E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Павловой Екатерины Александровны</w:t>
      </w:r>
    </w:p>
    <w:p w:rsidR="00BC2EF0" w:rsidRPr="00BC2EF0" w:rsidRDefault="00BC2EF0" w:rsidP="00BC2E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EF0">
        <w:rPr>
          <w:rFonts w:ascii="Times New Roman" w:hAnsi="Times New Roman" w:cs="Times New Roman"/>
          <w:sz w:val="28"/>
          <w:szCs w:val="28"/>
        </w:rPr>
        <w:t>на 2017-2018 учебный год</w:t>
      </w:r>
    </w:p>
    <w:p w:rsidR="00BC2EF0" w:rsidRPr="00BC2EF0" w:rsidRDefault="00BC2EF0" w:rsidP="00BC2EF0">
      <w:pPr>
        <w:rPr>
          <w:rFonts w:ascii="Times New Roman" w:hAnsi="Times New Roman" w:cs="Times New Roman"/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Default="00BC2EF0" w:rsidP="00BC2EF0">
      <w:pPr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EF0">
        <w:rPr>
          <w:rFonts w:ascii="Times New Roman" w:hAnsi="Times New Roman" w:cs="Times New Roman"/>
          <w:sz w:val="28"/>
          <w:szCs w:val="28"/>
        </w:rPr>
        <w:t>Вихоревка 2017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2451E" w:rsidRDefault="00A46041" w:rsidP="00BC2E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604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Образец оформления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раздела «Общие сведения»</w:t>
      </w:r>
    </w:p>
    <w:p w:rsidR="00BC2EF0" w:rsidRPr="00BC2EF0" w:rsidRDefault="00BC2EF0" w:rsidP="00BC2EF0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</w:t>
      </w:r>
    </w:p>
    <w:p w:rsidR="00BC2EF0" w:rsidRPr="00BC2EF0" w:rsidRDefault="00A46041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Ф.И.О.  </w:t>
      </w:r>
      <w:r w:rsidRPr="00A460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Павлова Екатерина Александровна</w:t>
      </w:r>
    </w:p>
    <w:p w:rsidR="00BC2EF0" w:rsidRDefault="00BC2EF0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Образование:</w:t>
      </w:r>
      <w:r w:rsidR="00A46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6041"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высшее педагогическое</w:t>
      </w:r>
      <w:r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C2EF0" w:rsidRPr="00BC2EF0" w:rsidRDefault="00BC2EF0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Квалификационная категория </w:t>
      </w:r>
      <w:r w:rsidR="00A46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041"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первая</w:t>
      </w:r>
      <w:r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Стаж педагогической работы: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6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041"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</w:t>
      </w:r>
      <w:r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BC2EF0" w:rsidRPr="00BC2EF0" w:rsidRDefault="00BC2EF0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данной должности:</w:t>
      </w:r>
      <w:r w:rsidR="00A46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46041"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13</w:t>
      </w:r>
      <w:r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BC2EF0" w:rsidRPr="00BC2EF0" w:rsidRDefault="00BC2EF0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данной организации: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46041"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13 </w:t>
      </w:r>
      <w:r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лет</w:t>
      </w:r>
    </w:p>
    <w:p w:rsidR="00BC2EF0" w:rsidRDefault="00BC2EF0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нагрузка: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46041"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72 </w:t>
      </w:r>
      <w:r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</w:t>
      </w:r>
      <w:r w:rsidR="00A46041" w:rsidRPr="00A460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</w:p>
    <w:p w:rsidR="00D30809" w:rsidRDefault="00D30809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809" w:rsidRPr="00A46041" w:rsidRDefault="00D30809" w:rsidP="00D308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1C8A">
        <w:rPr>
          <w:rFonts w:ascii="Times New Roman" w:hAnsi="Times New Roman" w:cs="Times New Roman"/>
          <w:b/>
          <w:bCs/>
          <w:sz w:val="28"/>
          <w:szCs w:val="28"/>
        </w:rPr>
        <w:t>Время создания</w:t>
      </w:r>
      <w:r w:rsidRPr="000A1C8A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0809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D30809">
        <w:rPr>
          <w:rFonts w:ascii="Times New Roman" w:hAnsi="Times New Roman" w:cs="Times New Roman"/>
          <w:b/>
          <w:sz w:val="28"/>
          <w:szCs w:val="28"/>
        </w:rPr>
        <w:t>Дорожной карты»</w:t>
      </w:r>
      <w:r w:rsidR="00A46041">
        <w:rPr>
          <w:rFonts w:ascii="Times New Roman" w:hAnsi="Times New Roman" w:cs="Times New Roman"/>
          <w:sz w:val="28"/>
          <w:szCs w:val="28"/>
        </w:rPr>
        <w:t xml:space="preserve"> </w:t>
      </w:r>
      <w:r w:rsidR="00A46041" w:rsidRPr="00A46041">
        <w:rPr>
          <w:rFonts w:ascii="Times New Roman" w:hAnsi="Times New Roman" w:cs="Times New Roman"/>
          <w:sz w:val="28"/>
          <w:szCs w:val="28"/>
          <w:u w:val="single"/>
        </w:rPr>
        <w:t>сентябрь 2017г.</w:t>
      </w:r>
    </w:p>
    <w:p w:rsidR="00D30809" w:rsidRPr="000A1C8A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P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  <w:r w:rsidRPr="00D30809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D30809">
        <w:rPr>
          <w:rFonts w:ascii="Times New Roman" w:hAnsi="Times New Roman" w:cs="Times New Roman"/>
          <w:b/>
          <w:sz w:val="28"/>
          <w:szCs w:val="28"/>
        </w:rPr>
        <w:t> «Дорожной карты»: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0809">
        <w:rPr>
          <w:rFonts w:ascii="Times New Roman" w:hAnsi="Times New Roman" w:cs="Times New Roman"/>
          <w:sz w:val="28"/>
          <w:szCs w:val="28"/>
          <w:u w:val="single"/>
        </w:rPr>
        <w:t>2017-2018 учебный год.</w:t>
      </w: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Pr="00BC2EF0" w:rsidRDefault="00D30809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2EF0" w:rsidRPr="00BC2EF0" w:rsidRDefault="00BC2EF0" w:rsidP="00BC2EF0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2E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C2EF0" w:rsidRDefault="00BC2EF0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A46041" w:rsidRDefault="00A46041" w:rsidP="00AC066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6041" w:rsidRDefault="00A46041" w:rsidP="00AC066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6A" w:rsidRDefault="00AC066A" w:rsidP="00AC066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  <w:r w:rsidR="00A46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ДОРОЖНОЙ КАРТЫ</w:t>
      </w:r>
    </w:p>
    <w:p w:rsidR="00DD7CA1" w:rsidRPr="00AC066A" w:rsidRDefault="00DD7CA1" w:rsidP="00AC066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66A" w:rsidRDefault="00AC066A" w:rsidP="00DD7CA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</w:t>
      </w:r>
      <w:r w:rsidR="0032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7CA1" w:rsidRPr="00AC066A" w:rsidRDefault="00DD7CA1" w:rsidP="00DD7CA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  <w:r w:rsidR="0032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066A" w:rsidRPr="00AC066A" w:rsidRDefault="00DD7CA1" w:rsidP="00DD7CA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</w:t>
      </w:r>
      <w:r w:rsidR="00AC066A" w:rsidRPr="00AC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аправления и содержание деятельности</w:t>
      </w:r>
    </w:p>
    <w:p w:rsidR="00AC066A" w:rsidRPr="00DD7CA1" w:rsidRDefault="00AC066A" w:rsidP="00DD7CA1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</w:t>
      </w:r>
    </w:p>
    <w:p w:rsidR="00AC066A" w:rsidRPr="00DD7CA1" w:rsidRDefault="00AC066A" w:rsidP="00DD7CA1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повышением качества обучения</w:t>
      </w:r>
    </w:p>
    <w:p w:rsidR="00AC066A" w:rsidRPr="00DD7CA1" w:rsidRDefault="00722804" w:rsidP="00DD7CA1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Научная/</w:t>
      </w:r>
      <w:r w:rsidR="00AC066A" w:rsidRPr="00DD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</w:t>
      </w:r>
    </w:p>
    <w:p w:rsidR="00AC066A" w:rsidRDefault="00AC066A" w:rsidP="00DD7CA1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опыта педагогической деятельности</w:t>
      </w:r>
    </w:p>
    <w:p w:rsidR="00324BBA" w:rsidRPr="00DD7CA1" w:rsidRDefault="00324BBA" w:rsidP="00324BBA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профессионально значимых личностных качеств.</w:t>
      </w:r>
    </w:p>
    <w:p w:rsidR="00AC066A" w:rsidRDefault="00AC066A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0A1C8A" w:rsidRDefault="000A1C8A" w:rsidP="00DD7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41" w:rsidRDefault="00A46041" w:rsidP="00DD7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41" w:rsidRDefault="00A46041" w:rsidP="00DD7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41" w:rsidRDefault="00A46041" w:rsidP="00DD7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41" w:rsidRDefault="00A46041" w:rsidP="00DD7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разработки</w:t>
      </w:r>
      <w:r w:rsidR="000603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CA1" w:rsidRDefault="00324BBA" w:rsidP="00DD7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30809">
        <w:rPr>
          <w:rFonts w:ascii="Times New Roman" w:hAnsi="Times New Roman" w:cs="Times New Roman"/>
          <w:b/>
          <w:sz w:val="28"/>
          <w:szCs w:val="28"/>
        </w:rPr>
        <w:t xml:space="preserve">Дорожной карты профессионального </w:t>
      </w:r>
      <w:r w:rsidR="00A46041">
        <w:rPr>
          <w:rFonts w:ascii="Times New Roman" w:hAnsi="Times New Roman" w:cs="Times New Roman"/>
          <w:b/>
          <w:sz w:val="28"/>
          <w:szCs w:val="28"/>
        </w:rPr>
        <w:t xml:space="preserve">роста </w:t>
      </w:r>
      <w:r w:rsidR="00D30809">
        <w:rPr>
          <w:rFonts w:ascii="Times New Roman" w:hAnsi="Times New Roman" w:cs="Times New Roman"/>
          <w:b/>
          <w:sz w:val="28"/>
          <w:szCs w:val="28"/>
        </w:rPr>
        <w:t xml:space="preserve">педагога </w:t>
      </w:r>
      <w:proofErr w:type="gramStart"/>
      <w:r w:rsidR="00D30809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1C8A" w:rsidRPr="000A1C8A" w:rsidRDefault="000A1C8A" w:rsidP="000A1C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социо</w:t>
      </w:r>
      <w:r w:rsidRPr="000A1C8A">
        <w:rPr>
          <w:rFonts w:ascii="Times New Roman" w:hAnsi="Times New Roman" w:cs="Times New Roman"/>
          <w:sz w:val="28"/>
          <w:szCs w:val="28"/>
        </w:rPr>
        <w:t xml:space="preserve">культурных условиях одной из главных является проблема повышения качества образования, что предполагает ориентацию </w:t>
      </w:r>
      <w:r w:rsidR="000603D3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0A1C8A">
        <w:rPr>
          <w:rFonts w:ascii="Times New Roman" w:hAnsi="Times New Roman" w:cs="Times New Roman"/>
          <w:sz w:val="28"/>
          <w:szCs w:val="28"/>
        </w:rPr>
        <w:t xml:space="preserve">не только на </w:t>
      </w:r>
      <w:r w:rsidR="00151D16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Pr="000A1C8A">
        <w:rPr>
          <w:rFonts w:ascii="Times New Roman" w:hAnsi="Times New Roman" w:cs="Times New Roman"/>
          <w:sz w:val="28"/>
          <w:szCs w:val="28"/>
        </w:rPr>
        <w:t>определенной суммы знаний, но и на развитие личности, познавательных способностей</w:t>
      </w:r>
      <w:r w:rsidR="000603D3" w:rsidRPr="000603D3">
        <w:rPr>
          <w:rFonts w:ascii="Times New Roman" w:hAnsi="Times New Roman" w:cs="Times New Roman"/>
          <w:sz w:val="28"/>
          <w:szCs w:val="28"/>
        </w:rPr>
        <w:t xml:space="preserve"> </w:t>
      </w:r>
      <w:r w:rsidR="000603D3" w:rsidRPr="000A1C8A">
        <w:rPr>
          <w:rFonts w:ascii="Times New Roman" w:hAnsi="Times New Roman" w:cs="Times New Roman"/>
          <w:sz w:val="28"/>
          <w:szCs w:val="28"/>
        </w:rPr>
        <w:t>обучающимися</w:t>
      </w:r>
      <w:r w:rsidRPr="000A1C8A">
        <w:rPr>
          <w:rFonts w:ascii="Times New Roman" w:hAnsi="Times New Roman" w:cs="Times New Roman"/>
          <w:sz w:val="28"/>
          <w:szCs w:val="28"/>
        </w:rPr>
        <w:t>. Управление качеством образования находит конкретное воплощение в деятельности педагога, т.к. именно он организует образовательный процесс и является центральной фигурой обновления образования.</w:t>
      </w:r>
    </w:p>
    <w:p w:rsidR="000A1C8A" w:rsidRPr="000A1C8A" w:rsidRDefault="00D30809" w:rsidP="000A1C8A">
      <w:pPr>
        <w:rPr>
          <w:rFonts w:ascii="Times New Roman" w:hAnsi="Times New Roman" w:cs="Times New Roman"/>
          <w:sz w:val="28"/>
          <w:szCs w:val="28"/>
        </w:rPr>
      </w:pPr>
      <w:r w:rsidRPr="002B3944">
        <w:rPr>
          <w:rFonts w:ascii="Times New Roman" w:hAnsi="Times New Roman" w:cs="Times New Roman"/>
          <w:b/>
          <w:sz w:val="28"/>
          <w:szCs w:val="28"/>
        </w:rPr>
        <w:t>В</w:t>
      </w:r>
      <w:r w:rsidR="000A1C8A" w:rsidRPr="002B3944">
        <w:rPr>
          <w:rFonts w:ascii="Times New Roman" w:hAnsi="Times New Roman" w:cs="Times New Roman"/>
          <w:b/>
          <w:sz w:val="28"/>
          <w:szCs w:val="28"/>
        </w:rPr>
        <w:t>остребован не просто педагог</w:t>
      </w:r>
      <w:r w:rsidR="000A1C8A" w:rsidRPr="000A1C8A">
        <w:rPr>
          <w:rFonts w:ascii="Times New Roman" w:hAnsi="Times New Roman" w:cs="Times New Roman"/>
          <w:sz w:val="28"/>
          <w:szCs w:val="28"/>
        </w:rPr>
        <w:t>, а педаго</w:t>
      </w:r>
      <w:proofErr w:type="gramStart"/>
      <w:r w:rsidR="000A1C8A" w:rsidRPr="000A1C8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0A1C8A" w:rsidRPr="000A1C8A">
        <w:rPr>
          <w:rFonts w:ascii="Times New Roman" w:hAnsi="Times New Roman" w:cs="Times New Roman"/>
          <w:sz w:val="28"/>
          <w:szCs w:val="28"/>
        </w:rPr>
        <w:t xml:space="preserve"> исследователь, педагог- психолог, педагог- технолог, умеющий проводить диагностику, выстраивать реально достижимые цели и задачи деятельности, прогнозировать результат, творчески применять </w:t>
      </w:r>
      <w:r w:rsidR="000603D3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0A1C8A" w:rsidRPr="000A1C8A">
        <w:rPr>
          <w:rFonts w:ascii="Times New Roman" w:hAnsi="Times New Roman" w:cs="Times New Roman"/>
          <w:sz w:val="28"/>
          <w:szCs w:val="28"/>
        </w:rPr>
        <w:t>технологии, методические приемы и разрабатывать авторские образовательные программы. От уровня его профессиональной компетентности, социальной позиции зависит успех модернизации образования.  Чтобы отвечать новым условиям, педагог должен постоянно учиться, повышать свою квалификацию, расширять кругозор.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Настоящая «Дорожная карта» предусматривает поэтапный план мероприятий по развитию профессиональной компетентности педагога, направленный на повышение эффективности и качества услуг в сфере дополнительного образования детей.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="00694335">
        <w:rPr>
          <w:rFonts w:ascii="Times New Roman" w:hAnsi="Times New Roman" w:cs="Times New Roman"/>
          <w:sz w:val="28"/>
          <w:szCs w:val="28"/>
        </w:rPr>
        <w:t xml:space="preserve"> «Дорожной карты» является создание условий для повышения профессионального уровня педагогов </w:t>
      </w:r>
      <w:proofErr w:type="gramStart"/>
      <w:r w:rsidR="00694335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провести проблемно-ориентированный анализ собственной педагогической деятельности и переосмыслить содержание своей работы в свете инновационных технологий обучения и воспитания;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освоить современные образовательные технологии и методики путем внедрения их в</w:t>
      </w:r>
      <w:r w:rsidR="00D30809">
        <w:rPr>
          <w:rFonts w:ascii="Times New Roman" w:hAnsi="Times New Roman" w:cs="Times New Roman"/>
          <w:sz w:val="28"/>
          <w:szCs w:val="28"/>
        </w:rPr>
        <w:t xml:space="preserve"> практическую деятельность</w:t>
      </w:r>
      <w:r w:rsidRPr="000A1C8A">
        <w:rPr>
          <w:rFonts w:ascii="Times New Roman" w:hAnsi="Times New Roman" w:cs="Times New Roman"/>
          <w:sz w:val="28"/>
          <w:szCs w:val="28"/>
        </w:rPr>
        <w:t>;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сформировать значимые профессионально-педагогические умения и навыки;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обеспечить высокий методический уровень проведения всех видов занятий;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 xml:space="preserve"> совершенствовать виды и формы диагностики и контроля.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Pr="000A1C8A">
        <w:rPr>
          <w:rFonts w:ascii="Times New Roman" w:hAnsi="Times New Roman" w:cs="Times New Roman"/>
          <w:sz w:val="28"/>
          <w:szCs w:val="28"/>
        </w:rPr>
        <w:t>:</w:t>
      </w:r>
    </w:p>
    <w:p w:rsidR="00D30809" w:rsidRDefault="00D30809" w:rsidP="000A1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0A1C8A" w:rsidRPr="000A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0A1C8A" w:rsidRPr="000A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 педагога;</w:t>
      </w:r>
    </w:p>
    <w:p w:rsidR="000A1C8A" w:rsidRPr="000A1C8A" w:rsidRDefault="00D30809" w:rsidP="000A1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 </w:t>
      </w:r>
      <w:r w:rsidR="00FE45DD">
        <w:rPr>
          <w:rFonts w:ascii="Times New Roman" w:hAnsi="Times New Roman" w:cs="Times New Roman"/>
          <w:sz w:val="28"/>
          <w:szCs w:val="28"/>
        </w:rPr>
        <w:t xml:space="preserve">педагогом </w:t>
      </w:r>
      <w:r>
        <w:rPr>
          <w:rFonts w:ascii="Times New Roman" w:hAnsi="Times New Roman" w:cs="Times New Roman"/>
          <w:sz w:val="28"/>
          <w:szCs w:val="28"/>
        </w:rPr>
        <w:t>собственной профессиональной деятельности</w:t>
      </w:r>
      <w:r w:rsidR="000A1C8A" w:rsidRPr="000A1C8A">
        <w:rPr>
          <w:rFonts w:ascii="Times New Roman" w:hAnsi="Times New Roman" w:cs="Times New Roman"/>
          <w:sz w:val="28"/>
          <w:szCs w:val="28"/>
        </w:rPr>
        <w:t xml:space="preserve"> с учетом программы развити</w:t>
      </w:r>
      <w:r w:rsidR="00FE45DD">
        <w:rPr>
          <w:rFonts w:ascii="Times New Roman" w:hAnsi="Times New Roman" w:cs="Times New Roman"/>
          <w:sz w:val="28"/>
          <w:szCs w:val="28"/>
        </w:rPr>
        <w:t xml:space="preserve">я образовательного учреждения, </w:t>
      </w:r>
      <w:r w:rsidR="000A1C8A" w:rsidRPr="000A1C8A">
        <w:rPr>
          <w:rFonts w:ascii="Times New Roman" w:hAnsi="Times New Roman" w:cs="Times New Roman"/>
          <w:sz w:val="28"/>
          <w:szCs w:val="28"/>
        </w:rPr>
        <w:t>личных профессиональных интересов на продолжительный период времени, равномерно распределив усилия, направленные на профессиональное развитие и наполнив конкретным содержанием;</w:t>
      </w:r>
    </w:p>
    <w:p w:rsidR="000A1C8A" w:rsidRPr="000A1C8A" w:rsidRDefault="00D30809" w:rsidP="000A1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 профессионального развития</w:t>
      </w:r>
      <w:r w:rsidR="000A1C8A" w:rsidRPr="000A1C8A">
        <w:rPr>
          <w:rFonts w:ascii="Times New Roman" w:hAnsi="Times New Roman" w:cs="Times New Roman"/>
          <w:sz w:val="28"/>
          <w:szCs w:val="28"/>
        </w:rPr>
        <w:t>;</w:t>
      </w:r>
    </w:p>
    <w:p w:rsidR="000A1C8A" w:rsidRPr="000A1C8A" w:rsidRDefault="00D30809" w:rsidP="000A1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</w:t>
      </w:r>
      <w:r w:rsidR="000A1C8A" w:rsidRPr="000A1C8A">
        <w:rPr>
          <w:rFonts w:ascii="Times New Roman" w:hAnsi="Times New Roman" w:cs="Times New Roman"/>
          <w:sz w:val="28"/>
          <w:szCs w:val="28"/>
        </w:rPr>
        <w:t xml:space="preserve"> преподавания;</w:t>
      </w:r>
    </w:p>
    <w:p w:rsidR="000A1C8A" w:rsidRPr="000A1C8A" w:rsidRDefault="00D30809" w:rsidP="000A1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0A1C8A" w:rsidRPr="000A1C8A">
        <w:rPr>
          <w:rFonts w:ascii="Times New Roman" w:hAnsi="Times New Roman" w:cs="Times New Roman"/>
          <w:sz w:val="28"/>
          <w:szCs w:val="28"/>
        </w:rPr>
        <w:t xml:space="preserve"> стабильных результатов освоения </w:t>
      </w:r>
      <w:proofErr w:type="gramStart"/>
      <w:r w:rsidR="000A1C8A" w:rsidRPr="000A1C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A1C8A" w:rsidRPr="000A1C8A">
        <w:rPr>
          <w:rFonts w:ascii="Times New Roman" w:hAnsi="Times New Roman" w:cs="Times New Roman"/>
          <w:sz w:val="28"/>
          <w:szCs w:val="28"/>
        </w:rPr>
        <w:t xml:space="preserve"> образовательных программ;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развитие таких значимых умений, как рефлексия, самоанализ, проектирование, организованность.</w:t>
      </w: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Основания для разработки дорожной карты:</w:t>
      </w:r>
    </w:p>
    <w:p w:rsidR="00D30809" w:rsidRDefault="000A1C8A" w:rsidP="000A1C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A1C8A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30809">
        <w:rPr>
          <w:rFonts w:ascii="Times New Roman" w:hAnsi="Times New Roman" w:cs="Times New Roman"/>
          <w:i/>
          <w:iCs/>
          <w:sz w:val="28"/>
          <w:szCs w:val="28"/>
        </w:rPr>
        <w:t>Закон ФЗ «Об образовании в РФ</w:t>
      </w:r>
      <w:r w:rsidR="001E5D97">
        <w:rPr>
          <w:rFonts w:ascii="Times New Roman" w:hAnsi="Times New Roman" w:cs="Times New Roman"/>
          <w:i/>
          <w:iCs/>
          <w:sz w:val="28"/>
          <w:szCs w:val="28"/>
        </w:rPr>
        <w:t>»</w:t>
      </w:r>
      <w:bookmarkStart w:id="0" w:name="_GoBack"/>
      <w:bookmarkEnd w:id="0"/>
    </w:p>
    <w:p w:rsidR="000A1C8A" w:rsidRPr="00D30809" w:rsidRDefault="00D30809" w:rsidP="000A1C8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0A1C8A" w:rsidRPr="000A1C8A">
        <w:rPr>
          <w:rFonts w:ascii="Times New Roman" w:hAnsi="Times New Roman" w:cs="Times New Roman"/>
          <w:i/>
          <w:iCs/>
          <w:sz w:val="28"/>
          <w:szCs w:val="28"/>
        </w:rPr>
        <w:t>Концепция развития дополнительного образования РФ;</w:t>
      </w:r>
    </w:p>
    <w:p w:rsidR="000A1C8A" w:rsidRDefault="000A1C8A" w:rsidP="000A1C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A1C8A">
        <w:rPr>
          <w:rFonts w:ascii="Times New Roman" w:hAnsi="Times New Roman" w:cs="Times New Roman"/>
          <w:i/>
          <w:iCs/>
          <w:sz w:val="28"/>
          <w:szCs w:val="28"/>
        </w:rPr>
        <w:t>6. ФГОС начального и основного общего образования.</w:t>
      </w:r>
    </w:p>
    <w:p w:rsidR="00FE45DD" w:rsidRDefault="00FE45DD" w:rsidP="00FE45D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Pr="00FE45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E45DD">
        <w:rPr>
          <w:rFonts w:ascii="Times New Roman" w:hAnsi="Times New Roman" w:cs="Times New Roman"/>
          <w:i/>
          <w:iCs/>
          <w:sz w:val="28"/>
          <w:szCs w:val="28"/>
        </w:rPr>
        <w:t>Приказ Министерства образования и науки РФ </w:t>
      </w:r>
      <w:r w:rsidRPr="00FE4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26 июля 2017 г. №703</w:t>
      </w:r>
      <w:r w:rsidRPr="00FE45DD">
        <w:rPr>
          <w:rFonts w:ascii="Times New Roman" w:hAnsi="Times New Roman" w:cs="Times New Roman"/>
          <w:i/>
          <w:iCs/>
          <w:sz w:val="28"/>
          <w:szCs w:val="28"/>
        </w:rPr>
        <w:t> «</w:t>
      </w:r>
      <w:proofErr w:type="gramStart"/>
      <w:r w:rsidRPr="00FE45DD"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  <w:r w:rsidRPr="00FE45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E45DD">
        <w:rPr>
          <w:rFonts w:ascii="Times New Roman" w:hAnsi="Times New Roman" w:cs="Times New Roman"/>
          <w:i/>
          <w:iCs/>
          <w:sz w:val="28"/>
          <w:szCs w:val="28"/>
        </w:rPr>
        <w:t>утверждении</w:t>
      </w:r>
      <w:proofErr w:type="gramEnd"/>
      <w:r w:rsidRPr="00FE45DD">
        <w:rPr>
          <w:rFonts w:ascii="Times New Roman" w:hAnsi="Times New Roman" w:cs="Times New Roman"/>
          <w:i/>
          <w:iCs/>
          <w:sz w:val="28"/>
          <w:szCs w:val="28"/>
        </w:rPr>
        <w:t xml:space="preserve">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</w:t>
      </w:r>
    </w:p>
    <w:p w:rsidR="004B5DA4" w:rsidRDefault="004B5DA4" w:rsidP="00FE45D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Профессиональный стандарт педагога </w:t>
      </w:r>
    </w:p>
    <w:p w:rsidR="00FE45DD" w:rsidRPr="00FE45DD" w:rsidRDefault="00FE45DD" w:rsidP="00FE45D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8. Программа развития учреждения</w:t>
      </w:r>
    </w:p>
    <w:p w:rsidR="00FE45DD" w:rsidRPr="000A1C8A" w:rsidRDefault="00FE45DD" w:rsidP="000A1C8A">
      <w:pPr>
        <w:rPr>
          <w:rFonts w:ascii="Times New Roman" w:hAnsi="Times New Roman" w:cs="Times New Roman"/>
          <w:sz w:val="28"/>
          <w:szCs w:val="28"/>
        </w:rPr>
      </w:pPr>
    </w:p>
    <w:p w:rsidR="000A1C8A" w:rsidRPr="000A1C8A" w:rsidRDefault="000A1C8A" w:rsidP="000A1C8A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  <w:sectPr w:rsidR="0079285D" w:rsidSect="00A46041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D7676B" w:rsidRDefault="00FA1510" w:rsidP="00DD7C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выводы по итогам проведения с</w:t>
      </w:r>
      <w:r w:rsidRPr="00FA1510">
        <w:rPr>
          <w:rFonts w:ascii="Times New Roman" w:hAnsi="Times New Roman" w:cs="Times New Roman"/>
          <w:b/>
          <w:sz w:val="28"/>
          <w:szCs w:val="28"/>
        </w:rPr>
        <w:t>амоанализ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B3944">
        <w:rPr>
          <w:rFonts w:ascii="Times New Roman" w:hAnsi="Times New Roman" w:cs="Times New Roman"/>
          <w:b/>
          <w:sz w:val="28"/>
          <w:szCs w:val="28"/>
        </w:rPr>
        <w:t xml:space="preserve"> педагогической деятельности </w:t>
      </w:r>
      <w:proofErr w:type="gramStart"/>
      <w:r w:rsidR="009D0FD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B3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FD8">
        <w:rPr>
          <w:rFonts w:ascii="Times New Roman" w:hAnsi="Times New Roman" w:cs="Times New Roman"/>
          <w:b/>
          <w:sz w:val="28"/>
          <w:szCs w:val="28"/>
        </w:rPr>
        <w:t xml:space="preserve"> пояснит</w:t>
      </w:r>
    </w:p>
    <w:p w:rsidR="009E0C06" w:rsidRDefault="009D0FD8" w:rsidP="00900CFC">
      <w:pPr>
        <w:framePr w:h="1804" w:hRule="exact" w:hSpace="180" w:wrap="around" w:vAnchor="text" w:hAnchor="margin" w:y="16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1510" w:rsidRPr="00FE45DD">
        <w:rPr>
          <w:rFonts w:ascii="Times New Roman" w:hAnsi="Times New Roman" w:cs="Times New Roman"/>
          <w:b/>
          <w:sz w:val="28"/>
          <w:szCs w:val="28"/>
        </w:rPr>
        <w:t>. Повышение квалификации и профессионального уровня педагога.</w:t>
      </w:r>
      <w:r w:rsidR="009E0C06" w:rsidRPr="009E0C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CFC" w:rsidRDefault="00900CFC" w:rsidP="00900CFC">
      <w:pPr>
        <w:framePr w:h="1804" w:hRule="exact" w:hSpace="180" w:wrap="around" w:vAnchor="text" w:hAnchor="margin" w:y="16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0C06" w:rsidRPr="009E0C06" w:rsidRDefault="009E0C06" w:rsidP="00900CFC">
      <w:pPr>
        <w:framePr w:h="1804" w:hRule="exact" w:hSpace="180" w:wrap="around" w:vAnchor="text" w:hAnchor="margin" w:y="16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C06">
        <w:rPr>
          <w:rFonts w:ascii="Times New Roman" w:hAnsi="Times New Roman" w:cs="Times New Roman"/>
          <w:b/>
          <w:sz w:val="24"/>
          <w:szCs w:val="24"/>
        </w:rPr>
        <w:t>Закон 273-ФЗ "Об образовании в РФ"</w:t>
      </w:r>
    </w:p>
    <w:p w:rsidR="009E0C06" w:rsidRDefault="009E0C06" w:rsidP="00900CFC">
      <w:pPr>
        <w:framePr w:h="1804" w:hRule="exact" w:hSpace="180" w:wrap="around" w:vAnchor="text" w:hAnchor="margin" w:y="163"/>
        <w:spacing w:after="0"/>
        <w:rPr>
          <w:rFonts w:ascii="Times New Roman" w:hAnsi="Times New Roman" w:cs="Times New Roman"/>
          <w:sz w:val="24"/>
          <w:szCs w:val="24"/>
        </w:rPr>
      </w:pPr>
      <w:r w:rsidRPr="009E0C06">
        <w:rPr>
          <w:rFonts w:ascii="Times New Roman" w:hAnsi="Times New Roman" w:cs="Times New Roman"/>
          <w:b/>
          <w:sz w:val="24"/>
          <w:szCs w:val="24"/>
        </w:rPr>
        <w:t>Ст. 47 5.2</w:t>
      </w:r>
      <w:r>
        <w:rPr>
          <w:rFonts w:ascii="Times New Roman" w:hAnsi="Times New Roman" w:cs="Times New Roman"/>
          <w:sz w:val="24"/>
          <w:szCs w:val="24"/>
        </w:rPr>
        <w:t xml:space="preserve"> «Педагогический работник имеет </w:t>
      </w:r>
      <w:r w:rsidRPr="009E0C06">
        <w:rPr>
          <w:rFonts w:ascii="Times New Roman" w:hAnsi="Times New Roman" w:cs="Times New Roman"/>
          <w:sz w:val="24"/>
          <w:szCs w:val="24"/>
        </w:rPr>
        <w:t xml:space="preserve">право на дополнительное профессиональное образование по профилю педагогической деятельности </w:t>
      </w:r>
      <w:r>
        <w:rPr>
          <w:rFonts w:ascii="Times New Roman" w:hAnsi="Times New Roman" w:cs="Times New Roman"/>
          <w:sz w:val="24"/>
          <w:szCs w:val="24"/>
        </w:rPr>
        <w:t>не реже чем один раз в три года»</w:t>
      </w:r>
    </w:p>
    <w:p w:rsidR="009E0C06" w:rsidRDefault="009E0C06" w:rsidP="00900CFC">
      <w:pPr>
        <w:framePr w:h="1804" w:hRule="exact" w:hSpace="180" w:wrap="around" w:vAnchor="text" w:hAnchor="margin" w:y="16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Ст. 48 1.7 </w:t>
      </w:r>
      <w:r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9E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</w:t>
      </w:r>
      <w:r>
        <w:t xml:space="preserve"> </w:t>
      </w:r>
      <w:r w:rsidRPr="009E0C06">
        <w:rPr>
          <w:rFonts w:ascii="Times New Roman" w:hAnsi="Times New Roman" w:cs="Times New Roman"/>
          <w:sz w:val="24"/>
          <w:szCs w:val="24"/>
        </w:rPr>
        <w:t>систематически повышать свой профессиональный уровень</w:t>
      </w:r>
    </w:p>
    <w:p w:rsidR="00FA1510" w:rsidRDefault="00FA1510" w:rsidP="00900C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67"/>
        <w:tblW w:w="15559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862"/>
        <w:gridCol w:w="3957"/>
      </w:tblGrid>
      <w:tr w:rsidR="00FA1510" w:rsidRPr="00AF09EF" w:rsidTr="009E0C06">
        <w:tc>
          <w:tcPr>
            <w:tcW w:w="540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FA1510" w:rsidRPr="00AF09EF" w:rsidRDefault="00FA1510" w:rsidP="00D7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62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57" w:type="dxa"/>
          </w:tcPr>
          <w:p w:rsidR="00FA1510" w:rsidRPr="00AF09EF" w:rsidRDefault="00FA1510" w:rsidP="00D767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  <w:r w:rsidR="009E0C06">
              <w:rPr>
                <w:rFonts w:ascii="Times New Roman" w:hAnsi="Times New Roman" w:cs="Times New Roman"/>
                <w:sz w:val="24"/>
                <w:szCs w:val="24"/>
              </w:rPr>
              <w:t>/примечание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A1510" w:rsidRPr="00AF09EF" w:rsidTr="009E0C06">
        <w:tc>
          <w:tcPr>
            <w:tcW w:w="540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79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урсы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/профессиональная переподготовк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 указанием темы и формы обучения);</w:t>
            </w:r>
          </w:p>
        </w:tc>
        <w:tc>
          <w:tcPr>
            <w:tcW w:w="6521" w:type="dxa"/>
          </w:tcPr>
          <w:p w:rsidR="008F2570" w:rsidRDefault="008F257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(предметные, педагогические, ИКТ)</w:t>
            </w:r>
          </w:p>
          <w:p w:rsidR="008F2570" w:rsidRDefault="008F257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8F2570" w:rsidRPr="00AF09EF" w:rsidRDefault="008F257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обучения: дистанционная, очная, очно-заочная</w:t>
            </w:r>
          </w:p>
        </w:tc>
        <w:tc>
          <w:tcPr>
            <w:tcW w:w="862" w:type="dxa"/>
          </w:tcPr>
          <w:p w:rsidR="00E46B8C" w:rsidRDefault="00E46B8C" w:rsidP="00E4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10" w:rsidRPr="00E46B8C" w:rsidRDefault="00FA1510" w:rsidP="00E4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0CFC" w:rsidRPr="008F2570" w:rsidRDefault="00900CFC" w:rsidP="00900C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570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9E0C06" w:rsidRPr="009E0C06" w:rsidRDefault="009E0C06" w:rsidP="00FA15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0" w:rsidRPr="00AF09EF" w:rsidTr="009E0C06">
        <w:tc>
          <w:tcPr>
            <w:tcW w:w="540" w:type="dxa"/>
          </w:tcPr>
          <w:p w:rsidR="00FA1510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79" w:type="dxa"/>
          </w:tcPr>
          <w:p w:rsidR="00FA1510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Обучающие семинары, конференции, формы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примерной темы);</w:t>
            </w:r>
          </w:p>
        </w:tc>
        <w:tc>
          <w:tcPr>
            <w:tcW w:w="6521" w:type="dxa"/>
          </w:tcPr>
          <w:p w:rsidR="00FA1510" w:rsidRPr="00AF09EF" w:rsidRDefault="008F257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Предметные/методические</w:t>
            </w:r>
          </w:p>
        </w:tc>
        <w:tc>
          <w:tcPr>
            <w:tcW w:w="862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FA1510" w:rsidRDefault="008F257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знаний….</w:t>
            </w:r>
          </w:p>
          <w:p w:rsidR="008F2570" w:rsidRPr="00AF09EF" w:rsidRDefault="008F257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навыков в области……</w:t>
            </w:r>
          </w:p>
        </w:tc>
      </w:tr>
      <w:tr w:rsidR="00FA1510" w:rsidRPr="00AF09EF" w:rsidTr="009E0C06">
        <w:tc>
          <w:tcPr>
            <w:tcW w:w="540" w:type="dxa"/>
          </w:tcPr>
          <w:p w:rsidR="00FA1510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79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методической литературой и другими информационными источниками</w:t>
            </w:r>
          </w:p>
        </w:tc>
        <w:tc>
          <w:tcPr>
            <w:tcW w:w="6521" w:type="dxa"/>
          </w:tcPr>
          <w:p w:rsidR="00C533D4" w:rsidRDefault="00C533D4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</w:p>
          <w:p w:rsidR="00FA1510" w:rsidRDefault="00C533D4" w:rsidP="00C533D4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над темой</w:t>
            </w:r>
            <w:r w:rsidR="00435A6C" w:rsidRPr="00C5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570" w:rsidRPr="00C533D4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33D4" w:rsidRDefault="00C533D4" w:rsidP="00FA151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</w:t>
            </w:r>
            <w:r w:rsidRPr="00C533D4">
              <w:rPr>
                <w:rFonts w:ascii="Times New Roman" w:hAnsi="Times New Roman" w:cs="Times New Roman"/>
                <w:sz w:val="24"/>
                <w:szCs w:val="24"/>
              </w:rPr>
              <w:t>педагогических затруднений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570" w:rsidRDefault="00C533D4" w:rsidP="00FA151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8F2570" w:rsidRPr="00C533D4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ограммно-методических</w:t>
            </w:r>
            <w:r w:rsidR="00852DBB" w:rsidRPr="00C533D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  <w:p w:rsidR="00C533D4" w:rsidRDefault="00C533D4" w:rsidP="00C53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3D4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материалов методической, педагогической и психологической литературы</w:t>
            </w:r>
          </w:p>
          <w:p w:rsidR="00C533D4" w:rsidRPr="00C533D4" w:rsidRDefault="00C533D4" w:rsidP="00C53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Pr="00C533D4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источников</w:t>
            </w:r>
          </w:p>
        </w:tc>
        <w:tc>
          <w:tcPr>
            <w:tcW w:w="862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10" w:rsidRPr="00AF09EF" w:rsidTr="009E0C06">
        <w:tc>
          <w:tcPr>
            <w:tcW w:w="540" w:type="dxa"/>
          </w:tcPr>
          <w:p w:rsidR="00FA1510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79" w:type="dxa"/>
          </w:tcPr>
          <w:p w:rsidR="00FA1510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педагога</w:t>
            </w:r>
          </w:p>
        </w:tc>
        <w:tc>
          <w:tcPr>
            <w:tcW w:w="6521" w:type="dxa"/>
          </w:tcPr>
          <w:p w:rsidR="00FA1510" w:rsidRDefault="00852DBB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план мероприятий</w:t>
            </w:r>
          </w:p>
          <w:p w:rsidR="00852DBB" w:rsidRDefault="00852DBB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52DBB" w:rsidRDefault="00852DBB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52DBB" w:rsidRDefault="00852DBB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Систематизация…</w:t>
            </w:r>
          </w:p>
          <w:p w:rsidR="00852DBB" w:rsidRDefault="00852DBB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E46B8C" w:rsidRPr="00AF09EF" w:rsidRDefault="00E46B8C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Представление…</w:t>
            </w:r>
          </w:p>
        </w:tc>
        <w:tc>
          <w:tcPr>
            <w:tcW w:w="862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FA1510" w:rsidRPr="00AF09EF" w:rsidRDefault="00852DBB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аттестации</w:t>
            </w:r>
          </w:p>
        </w:tc>
      </w:tr>
    </w:tbl>
    <w:p w:rsidR="004B5DA4" w:rsidRDefault="004B5DA4" w:rsidP="00FE45DD">
      <w:pPr>
        <w:rPr>
          <w:rFonts w:ascii="Times New Roman" w:hAnsi="Times New Roman" w:cs="Times New Roman"/>
          <w:b/>
          <w:sz w:val="20"/>
          <w:szCs w:val="20"/>
        </w:rPr>
      </w:pPr>
    </w:p>
    <w:p w:rsidR="00900CFC" w:rsidRDefault="00900CFC" w:rsidP="00FE45DD">
      <w:pPr>
        <w:rPr>
          <w:rFonts w:ascii="Times New Roman" w:hAnsi="Times New Roman" w:cs="Times New Roman"/>
          <w:b/>
          <w:sz w:val="20"/>
          <w:szCs w:val="20"/>
        </w:rPr>
      </w:pPr>
    </w:p>
    <w:p w:rsidR="00900CFC" w:rsidRPr="00324BBA" w:rsidRDefault="00900CFC" w:rsidP="00FE45DD">
      <w:pPr>
        <w:rPr>
          <w:rFonts w:ascii="Times New Roman" w:hAnsi="Times New Roman" w:cs="Times New Roman"/>
          <w:b/>
          <w:sz w:val="20"/>
          <w:szCs w:val="20"/>
        </w:rPr>
      </w:pPr>
    </w:p>
    <w:p w:rsidR="00FE45DD" w:rsidRPr="00900CFC" w:rsidRDefault="009D0FD8" w:rsidP="00900C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E45DD" w:rsidRPr="00324B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4BBA">
        <w:rPr>
          <w:rFonts w:ascii="Times New Roman" w:hAnsi="Times New Roman" w:cs="Times New Roman"/>
          <w:b/>
          <w:sz w:val="28"/>
          <w:szCs w:val="28"/>
        </w:rPr>
        <w:t>Работа над повышением качества образования</w:t>
      </w:r>
    </w:p>
    <w:tbl>
      <w:tblPr>
        <w:tblStyle w:val="a4"/>
        <w:tblpPr w:leftFromText="180" w:rightFromText="180" w:vertAnchor="text" w:horzAnchor="margin" w:tblpY="549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862"/>
        <w:gridCol w:w="3532"/>
      </w:tblGrid>
      <w:tr w:rsidR="00AF09EF" w:rsidRPr="00AF09EF" w:rsidTr="000855A0">
        <w:tc>
          <w:tcPr>
            <w:tcW w:w="540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AF09EF" w:rsidRPr="00AF09EF" w:rsidRDefault="00AF09EF" w:rsidP="009D0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62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32" w:type="dxa"/>
          </w:tcPr>
          <w:p w:rsidR="00AF09EF" w:rsidRPr="00AF09EF" w:rsidRDefault="000855A0" w:rsidP="009D0F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09EF" w:rsidRPr="00AF09EF" w:rsidTr="000855A0">
        <w:tc>
          <w:tcPr>
            <w:tcW w:w="540" w:type="dxa"/>
          </w:tcPr>
          <w:p w:rsidR="00AF09EF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79" w:type="dxa"/>
          </w:tcPr>
          <w:p w:rsidR="00AF09EF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D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внедрению в образовательный процесс  интерактивных методов обучения/образовательных технологий</w:t>
            </w:r>
          </w:p>
        </w:tc>
        <w:tc>
          <w:tcPr>
            <w:tcW w:w="6521" w:type="dxa"/>
          </w:tcPr>
          <w:p w:rsidR="00782DA4" w:rsidRPr="00782DA4" w:rsidRDefault="00782DA4" w:rsidP="00782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DA4">
              <w:rPr>
                <w:rFonts w:ascii="Times New Roman" w:hAnsi="Times New Roman" w:cs="Times New Roman"/>
                <w:sz w:val="24"/>
                <w:szCs w:val="24"/>
              </w:rPr>
              <w:t xml:space="preserve">Изучить  теоретические аспекты </w:t>
            </w:r>
          </w:p>
          <w:p w:rsidR="00782DA4" w:rsidRPr="00782DA4" w:rsidRDefault="00782DA4" w:rsidP="00782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образовательной технологии…</w:t>
            </w:r>
            <w:r w:rsidRPr="00782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2DA4" w:rsidRDefault="00782DA4" w:rsidP="00782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782DA4">
              <w:rPr>
                <w:rFonts w:ascii="Times New Roman" w:hAnsi="Times New Roman" w:cs="Times New Roman"/>
                <w:sz w:val="24"/>
                <w:szCs w:val="24"/>
              </w:rPr>
              <w:t xml:space="preserve">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занятий разных типов с  применением данной технологии….</w:t>
            </w:r>
            <w:r w:rsidRPr="00782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9EF" w:rsidRPr="00AF09EF" w:rsidRDefault="00782DA4" w:rsidP="00782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EF" w:rsidRPr="00AF09EF" w:rsidTr="000855A0">
        <w:tc>
          <w:tcPr>
            <w:tcW w:w="540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79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AF09EF">
              <w:rPr>
                <w:rFonts w:ascii="Times New Roman" w:hAnsi="Times New Roman" w:cs="Times New Roman"/>
                <w:sz w:val="24"/>
                <w:szCs w:val="24"/>
              </w:rPr>
              <w:t xml:space="preserve"> с одарёнными (мотивированными) детьми</w:t>
            </w:r>
          </w:p>
        </w:tc>
        <w:tc>
          <w:tcPr>
            <w:tcW w:w="6521" w:type="dxa"/>
          </w:tcPr>
          <w:p w:rsidR="00782DA4" w:rsidRDefault="00852DBB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DA4" w:rsidRPr="00782DA4" w:rsidRDefault="00782DA4" w:rsidP="00782DA4">
            <w:pPr>
              <w:pStyle w:val="a3"/>
              <w:numPr>
                <w:ilvl w:val="0"/>
                <w:numId w:val="7"/>
              </w:num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способных и одаренных детей, проявляющих интерес к предмета</w:t>
            </w:r>
            <w:proofErr w:type="gramStart"/>
            <w:r w:rsidRPr="00782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gramEnd"/>
            <w:r w:rsidRPr="00782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тестирование, творческие работы)</w:t>
            </w:r>
          </w:p>
          <w:p w:rsidR="00782DA4" w:rsidRDefault="00782DA4" w:rsidP="00782DA4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Составить список </w:t>
            </w:r>
            <w:proofErr w:type="gramStart"/>
            <w:r w:rsidRPr="00782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способных</w:t>
            </w:r>
            <w:proofErr w:type="gramEnd"/>
            <w:r w:rsidRPr="00782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одаренных обучающихся</w:t>
            </w:r>
            <w:r w:rsidRPr="00782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DBB" w:rsidRPr="00782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DA4" w:rsidRPr="00782DA4" w:rsidRDefault="00782DA4" w:rsidP="00782DA4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системы заданий повышенной сложности:</w:t>
            </w:r>
          </w:p>
          <w:p w:rsidR="00782DA4" w:rsidRPr="00782DA4" w:rsidRDefault="00782DA4" w:rsidP="00782DA4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конкурсных мероприятиях</w:t>
            </w:r>
          </w:p>
        </w:tc>
        <w:tc>
          <w:tcPr>
            <w:tcW w:w="862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проектная и исследовательская деятельность</w:t>
            </w: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конференции, конкурсы, и другие мероприятия</w:t>
            </w: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направленности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 Не учитываются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аттестации </w:t>
            </w: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- на уровне образовательной организации;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-участия обучающихся в платных мероприятиях на коммерческой основе</w:t>
            </w:r>
            <w:proofErr w:type="gramEnd"/>
          </w:p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EF" w:rsidRPr="00AF09EF" w:rsidTr="000855A0">
        <w:tc>
          <w:tcPr>
            <w:tcW w:w="540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79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AF09EF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группы риска</w:t>
            </w:r>
          </w:p>
        </w:tc>
        <w:tc>
          <w:tcPr>
            <w:tcW w:w="6521" w:type="dxa"/>
          </w:tcPr>
          <w:p w:rsidR="00AF09EF" w:rsidRPr="00AF09EF" w:rsidRDefault="00852DBB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62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2D" w:rsidRPr="00AF09EF" w:rsidTr="000855A0">
        <w:tc>
          <w:tcPr>
            <w:tcW w:w="540" w:type="dxa"/>
          </w:tcPr>
          <w:p w:rsidR="00DC492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79" w:type="dxa"/>
          </w:tcPr>
          <w:p w:rsidR="00DC492D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особыми образовательными потребностями</w:t>
            </w:r>
            <w:r w:rsidR="00C0476D">
              <w:rPr>
                <w:rFonts w:ascii="Times New Roman" w:hAnsi="Times New Roman" w:cs="Times New Roman"/>
                <w:sz w:val="24"/>
                <w:szCs w:val="24"/>
              </w:rPr>
              <w:t xml:space="preserve"> (ОВЗ, инвалидами)</w:t>
            </w:r>
          </w:p>
        </w:tc>
        <w:tc>
          <w:tcPr>
            <w:tcW w:w="6521" w:type="dxa"/>
          </w:tcPr>
          <w:p w:rsidR="00DC492D" w:rsidRPr="00AF09EF" w:rsidRDefault="00852DBB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862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21" w:rsidRPr="00AF09EF" w:rsidTr="000855A0">
        <w:tc>
          <w:tcPr>
            <w:tcW w:w="540" w:type="dxa"/>
          </w:tcPr>
          <w:p w:rsidR="00951C21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79" w:type="dxa"/>
          </w:tcPr>
          <w:p w:rsidR="00951C21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исследовательской деятельности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6521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16" w:rsidRPr="00AF09EF" w:rsidTr="000855A0">
        <w:tc>
          <w:tcPr>
            <w:tcW w:w="540" w:type="dxa"/>
          </w:tcPr>
          <w:p w:rsidR="00151D16" w:rsidRDefault="0072280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79" w:type="dxa"/>
          </w:tcPr>
          <w:p w:rsidR="00151D16" w:rsidRP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65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151D16" w:rsidRPr="00447654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образования в рамках детского </w:t>
            </w:r>
            <w:r w:rsidR="00151D16" w:rsidRPr="0044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6521" w:type="dxa"/>
          </w:tcPr>
          <w:p w:rsidR="00151D16" w:rsidRDefault="00B639EA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реализации дополнительной общеразвивающей программы</w:t>
            </w:r>
          </w:p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F4E" w:rsidRPr="00AF09EF" w:rsidTr="000855A0">
        <w:tc>
          <w:tcPr>
            <w:tcW w:w="540" w:type="dxa"/>
          </w:tcPr>
          <w:p w:rsidR="00107F4E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679" w:type="dxa"/>
          </w:tcPr>
          <w:p w:rsidR="00107F4E" w:rsidRPr="00151D16" w:rsidRDefault="00107F4E" w:rsidP="00447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-развивающей деятельности в творческом объединении  </w:t>
            </w:r>
          </w:p>
        </w:tc>
        <w:tc>
          <w:tcPr>
            <w:tcW w:w="6521" w:type="dxa"/>
          </w:tcPr>
          <w:p w:rsidR="00107F4E" w:rsidRPr="00885779" w:rsidRDefault="00107F4E" w:rsidP="00DE1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779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воспитательных мероприятий в творческом объединении</w:t>
            </w:r>
          </w:p>
          <w:p w:rsidR="00107F4E" w:rsidRPr="00885779" w:rsidRDefault="00107F4E" w:rsidP="00885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выставок. Планируется </w:t>
            </w:r>
            <w:r w:rsidRPr="00885779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10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7F4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7F4E" w:rsidRPr="00AF09EF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07F4E" w:rsidRPr="00AF09EF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Merge w:val="restart"/>
          </w:tcPr>
          <w:p w:rsidR="00107F4E" w:rsidRPr="00AF09EF" w:rsidRDefault="00107F4E" w:rsidP="00107F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аттестации учитывается организация и </w:t>
            </w:r>
            <w:r w:rsidRPr="00107F4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стие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10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F4E" w:rsidRPr="00AF09EF" w:rsidTr="000855A0">
        <w:tc>
          <w:tcPr>
            <w:tcW w:w="540" w:type="dxa"/>
          </w:tcPr>
          <w:p w:rsidR="00107F4E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679" w:type="dxa"/>
          </w:tcPr>
          <w:p w:rsidR="00107F4E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436827">
              <w:rPr>
                <w:rFonts w:ascii="Times New Roman" w:hAnsi="Times New Roman" w:cs="Times New Roman"/>
                <w:sz w:val="24"/>
                <w:szCs w:val="24"/>
              </w:rPr>
              <w:t>в рамках социального партнерства</w:t>
            </w:r>
          </w:p>
        </w:tc>
        <w:tc>
          <w:tcPr>
            <w:tcW w:w="6521" w:type="dxa"/>
          </w:tcPr>
          <w:p w:rsidR="00107F4E" w:rsidRPr="00AF09EF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партнёров и формы сотрудничества</w:t>
            </w:r>
          </w:p>
        </w:tc>
        <w:tc>
          <w:tcPr>
            <w:tcW w:w="862" w:type="dxa"/>
          </w:tcPr>
          <w:p w:rsidR="00107F4E" w:rsidRPr="00AF09EF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107F4E" w:rsidRPr="00AF09EF" w:rsidRDefault="00107F4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DA4" w:rsidRDefault="004B5DA4" w:rsidP="00FE45DD">
      <w:pPr>
        <w:rPr>
          <w:rFonts w:ascii="Times New Roman" w:hAnsi="Times New Roman" w:cs="Times New Roman"/>
          <w:b/>
          <w:sz w:val="28"/>
          <w:szCs w:val="28"/>
        </w:rPr>
      </w:pPr>
    </w:p>
    <w:p w:rsidR="00324BBA" w:rsidRDefault="00324BBA" w:rsidP="00FE4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51C07">
        <w:rPr>
          <w:rFonts w:ascii="Times New Roman" w:hAnsi="Times New Roman" w:cs="Times New Roman"/>
          <w:b/>
          <w:sz w:val="28"/>
          <w:szCs w:val="28"/>
        </w:rPr>
        <w:t>Научная/</w:t>
      </w:r>
      <w:r w:rsidRPr="00324BBA">
        <w:rPr>
          <w:rFonts w:ascii="Times New Roman" w:hAnsi="Times New Roman" w:cs="Times New Roman"/>
          <w:b/>
          <w:sz w:val="28"/>
          <w:szCs w:val="28"/>
        </w:rPr>
        <w:t xml:space="preserve">методическая </w:t>
      </w:r>
      <w:r w:rsidR="00447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BBA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98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1417"/>
        <w:gridCol w:w="2977"/>
      </w:tblGrid>
      <w:tr w:rsidR="00451C07" w:rsidRPr="00AF09EF" w:rsidTr="00451C07">
        <w:tc>
          <w:tcPr>
            <w:tcW w:w="540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451C07" w:rsidRPr="00AF09EF" w:rsidRDefault="00451C07" w:rsidP="00447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451C07" w:rsidRPr="00AF09EF" w:rsidRDefault="00451C07" w:rsidP="004476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51C21" w:rsidRPr="00AF09EF" w:rsidTr="00451C07">
        <w:tc>
          <w:tcPr>
            <w:tcW w:w="540" w:type="dxa"/>
          </w:tcPr>
          <w:p w:rsidR="00951C21" w:rsidRPr="00AF09EF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79" w:type="dxa"/>
          </w:tcPr>
          <w:p w:rsidR="00951C21" w:rsidRPr="00AF09EF" w:rsidRDefault="00C0476D" w:rsidP="00951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951C21" w:rsidRPr="00951C21">
              <w:rPr>
                <w:rFonts w:ascii="Times New Roman" w:hAnsi="Times New Roman" w:cs="Times New Roman"/>
                <w:sz w:val="24"/>
                <w:szCs w:val="24"/>
              </w:rPr>
              <w:t>по самообразованию</w:t>
            </w:r>
          </w:p>
        </w:tc>
        <w:tc>
          <w:tcPr>
            <w:tcW w:w="6521" w:type="dxa"/>
          </w:tcPr>
          <w:p w:rsidR="00951C21" w:rsidRPr="00AF09EF" w:rsidRDefault="00C0476D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951C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951C2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1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Pr="00AF09EF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79" w:type="dxa"/>
          </w:tcPr>
          <w:p w:rsidR="00451C07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наставничества</w:t>
            </w:r>
          </w:p>
        </w:tc>
        <w:tc>
          <w:tcPr>
            <w:tcW w:w="6521" w:type="dxa"/>
          </w:tcPr>
          <w:p w:rsidR="00451C07" w:rsidRDefault="00782DA4" w:rsidP="00451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рамках Совета молодых учителей</w:t>
            </w:r>
          </w:p>
          <w:p w:rsidR="00073ED0" w:rsidRPr="00AF09EF" w:rsidRDefault="00073ED0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теме</w:t>
            </w: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79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МО</w:t>
            </w:r>
          </w:p>
        </w:tc>
        <w:tc>
          <w:tcPr>
            <w:tcW w:w="6521" w:type="dxa"/>
          </w:tcPr>
          <w:p w:rsidR="00451C07" w:rsidRDefault="00782DA4" w:rsidP="00451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Приготовить  выступление, сообщение</w:t>
            </w:r>
            <w:r w:rsidRPr="00B2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782DA4" w:rsidRDefault="00782DA4" w:rsidP="00451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творческой группе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</w:p>
          <w:p w:rsidR="00782DA4" w:rsidRPr="00AF09EF" w:rsidRDefault="00782DA4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Представление…</w:t>
            </w: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79" w:type="dxa"/>
          </w:tcPr>
          <w:p w:rsidR="00451C07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экспертных и творческих групп</w:t>
            </w:r>
          </w:p>
        </w:tc>
        <w:tc>
          <w:tcPr>
            <w:tcW w:w="6521" w:type="dxa"/>
          </w:tcPr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proofErr w:type="gramStart"/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- аттестации педагогических работников;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- в работе жюри научно-практических конференций, конкурсов (кроме уровня образовательной организации); </w:t>
            </w:r>
          </w:p>
          <w:p w:rsidR="00451C07" w:rsidRPr="00AF09EF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- в проверке заданий предметных олимпиад  и другое (указать, что именно)</w:t>
            </w: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79" w:type="dxa"/>
          </w:tcPr>
          <w:p w:rsidR="00451C07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педагога</w:t>
            </w:r>
          </w:p>
        </w:tc>
        <w:tc>
          <w:tcPr>
            <w:tcW w:w="6521" w:type="dxa"/>
          </w:tcPr>
          <w:p w:rsidR="00451C07" w:rsidRDefault="00782DA4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инновационной программы…</w:t>
            </w:r>
          </w:p>
          <w:p w:rsidR="00782DA4" w:rsidRDefault="00782DA4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  <w:p w:rsidR="00782DA4" w:rsidRDefault="00782DA4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 </w:t>
            </w:r>
            <w:r w:rsidR="00885779">
              <w:rPr>
                <w:rFonts w:ascii="Times New Roman" w:hAnsi="Times New Roman" w:cs="Times New Roman"/>
                <w:sz w:val="24"/>
                <w:szCs w:val="24"/>
              </w:rPr>
              <w:t>детьми с ОВЗ, детьми-инвалидами</w:t>
            </w:r>
          </w:p>
          <w:p w:rsidR="00885779" w:rsidRPr="00AF09EF" w:rsidRDefault="00885779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детьми группы риска</w:t>
            </w: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16" w:rsidRPr="00AF09EF" w:rsidTr="002C5743">
        <w:trPr>
          <w:trHeight w:val="4678"/>
        </w:trPr>
        <w:tc>
          <w:tcPr>
            <w:tcW w:w="540" w:type="dxa"/>
          </w:tcPr>
          <w:p w:rsidR="00151D16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679" w:type="dxa"/>
          </w:tcPr>
          <w:p w:rsidR="00151D16" w:rsidRDefault="003E6ACE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собственных методических материалов</w:t>
            </w:r>
          </w:p>
        </w:tc>
        <w:tc>
          <w:tcPr>
            <w:tcW w:w="6521" w:type="dxa"/>
          </w:tcPr>
          <w:p w:rsidR="00151D16" w:rsidRDefault="00C533D4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</w:t>
            </w:r>
            <w:r w:rsidRPr="00C533D4">
              <w:rPr>
                <w:rFonts w:ascii="Times New Roman" w:hAnsi="Times New Roman" w:cs="Times New Roman"/>
                <w:sz w:val="24"/>
                <w:szCs w:val="24"/>
              </w:rPr>
              <w:t>мультимедийных презентаций</w:t>
            </w:r>
            <w:r w:rsidR="00F168CC">
              <w:rPr>
                <w:rFonts w:ascii="Times New Roman" w:hAnsi="Times New Roman" w:cs="Times New Roman"/>
                <w:sz w:val="24"/>
                <w:szCs w:val="24"/>
              </w:rPr>
              <w:t xml:space="preserve"> к разделу…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8CC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  <w:r w:rsidRPr="00F1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общеразвивающей </w:t>
            </w:r>
            <w:r w:rsidRPr="00F168C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8C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педагогического проекта…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цикла конспектов учебных занятий темы/раздела…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цикла сценариев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-развивающих мероприятий…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материалов…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образовательного маршрута…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заданий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дидактических материалов…</w:t>
            </w:r>
          </w:p>
          <w:p w:rsidR="00F168CC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буклетов, памяток,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интеллект-карт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:rsidR="002C5743" w:rsidRDefault="00F168CC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703C8F">
              <w:rPr>
                <w:rFonts w:ascii="Times New Roman" w:hAnsi="Times New Roman" w:cs="Times New Roman"/>
                <w:sz w:val="24"/>
                <w:szCs w:val="24"/>
              </w:rPr>
              <w:t xml:space="preserve">чих тетрадей, </w:t>
            </w:r>
            <w:r w:rsidR="002C5743" w:rsidRPr="002C5743">
              <w:rPr>
                <w:rFonts w:ascii="Times New Roman" w:hAnsi="Times New Roman" w:cs="Times New Roman"/>
                <w:sz w:val="24"/>
                <w:szCs w:val="24"/>
              </w:rPr>
              <w:t>средств наглядности</w:t>
            </w:r>
            <w:r w:rsidR="00703C8F">
              <w:rPr>
                <w:rFonts w:ascii="Times New Roman" w:hAnsi="Times New Roman" w:cs="Times New Roman"/>
                <w:sz w:val="24"/>
                <w:szCs w:val="24"/>
              </w:rPr>
              <w:t xml:space="preserve"> и др. учебных пособий,</w:t>
            </w:r>
          </w:p>
          <w:p w:rsidR="002C5743" w:rsidRDefault="002C5743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43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собственной базы</w:t>
            </w:r>
            <w:r w:rsidRPr="002C5743">
              <w:rPr>
                <w:rFonts w:ascii="Times New Roman" w:hAnsi="Times New Roman" w:cs="Times New Roman"/>
                <w:sz w:val="24"/>
                <w:szCs w:val="24"/>
              </w:rPr>
              <w:t xml:space="preserve"> лучших конспектов занятий, сценариев, интересных приёмов и находок</w:t>
            </w:r>
          </w:p>
          <w:p w:rsidR="002C5743" w:rsidRPr="002C5743" w:rsidRDefault="002C5743" w:rsidP="002C5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43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папок</w:t>
            </w:r>
          </w:p>
          <w:p w:rsidR="002C5743" w:rsidRPr="00AF09EF" w:rsidRDefault="002C5743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1D16" w:rsidRPr="00AF09EF" w:rsidRDefault="00151D16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1D16" w:rsidRPr="00AF09EF" w:rsidRDefault="00151D16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21" w:rsidRPr="00AF09EF" w:rsidTr="00451C07">
        <w:tc>
          <w:tcPr>
            <w:tcW w:w="540" w:type="dxa"/>
          </w:tcPr>
          <w:p w:rsidR="00951C21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79" w:type="dxa"/>
          </w:tcPr>
          <w:p w:rsidR="00951C21" w:rsidRDefault="005511D6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и мероприятий своих коллег</w:t>
            </w:r>
          </w:p>
        </w:tc>
        <w:tc>
          <w:tcPr>
            <w:tcW w:w="6521" w:type="dxa"/>
          </w:tcPr>
          <w:p w:rsidR="00951C21" w:rsidRPr="00AF09EF" w:rsidRDefault="00885779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ц</w:t>
            </w:r>
            <w:r w:rsidR="002C5743">
              <w:rPr>
                <w:rFonts w:ascii="Times New Roman" w:hAnsi="Times New Roman" w:cs="Times New Roman"/>
                <w:sz w:val="24"/>
                <w:szCs w:val="24"/>
              </w:rPr>
              <w:t>ель посещения</w:t>
            </w:r>
          </w:p>
        </w:tc>
        <w:tc>
          <w:tcPr>
            <w:tcW w:w="141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C07" w:rsidRDefault="00451C07" w:rsidP="00FE45DD">
      <w:pPr>
        <w:rPr>
          <w:rFonts w:ascii="Times New Roman" w:hAnsi="Times New Roman" w:cs="Times New Roman"/>
          <w:b/>
          <w:sz w:val="28"/>
          <w:szCs w:val="28"/>
        </w:rPr>
      </w:pPr>
    </w:p>
    <w:p w:rsidR="00324BBA" w:rsidRDefault="00324BBA" w:rsidP="00FE4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Обобщение и распространение собственного педагогического опыта.</w:t>
      </w:r>
    </w:p>
    <w:tbl>
      <w:tblPr>
        <w:tblStyle w:val="a4"/>
        <w:tblpPr w:leftFromText="180" w:rightFromText="180" w:vertAnchor="text" w:horzAnchor="margin" w:tblpY="98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5103"/>
        <w:gridCol w:w="992"/>
        <w:gridCol w:w="4820"/>
      </w:tblGrid>
      <w:tr w:rsidR="00451C07" w:rsidRPr="00AF09EF" w:rsidTr="000855A0">
        <w:tc>
          <w:tcPr>
            <w:tcW w:w="540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5103" w:type="dxa"/>
          </w:tcPr>
          <w:p w:rsidR="00451C07" w:rsidRDefault="00451C07" w:rsidP="003E6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811A5" w:rsidRPr="00AF09EF" w:rsidRDefault="00C811A5" w:rsidP="003E6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  <w:tc>
          <w:tcPr>
            <w:tcW w:w="992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820" w:type="dxa"/>
          </w:tcPr>
          <w:p w:rsidR="00451C07" w:rsidRPr="00AF09EF" w:rsidRDefault="00C811A5" w:rsidP="003E6A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55A0" w:rsidRPr="00AF09EF" w:rsidTr="000855A0">
        <w:tc>
          <w:tcPr>
            <w:tcW w:w="540" w:type="dxa"/>
          </w:tcPr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9" w:type="dxa"/>
          </w:tcPr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 статей в научно-педагогических и методических изданиях,  в том числе в сети Интернет.</w:t>
            </w:r>
          </w:p>
        </w:tc>
        <w:tc>
          <w:tcPr>
            <w:tcW w:w="5103" w:type="dxa"/>
          </w:tcPr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обобщению опыта</w:t>
            </w: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включает в себя следующие этапы: 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– формирование теоретических оснований;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– осмысление и анализ полученных практических результатов;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– выявление и устранение проблем (недочетов);</w:t>
            </w:r>
          </w:p>
          <w:p w:rsidR="000855A0" w:rsidRPr="000855A0" w:rsidRDefault="000855A0" w:rsidP="0008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>– определение перспективы дальнейшего развития.</w:t>
            </w:r>
          </w:p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получения рекомендаций в </w:t>
            </w:r>
            <w:r w:rsidRPr="00085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педагогический работник вправе транслировать его в педагогических коллективах на различных уровнях.</w:t>
            </w:r>
          </w:p>
        </w:tc>
      </w:tr>
      <w:tr w:rsidR="000855A0" w:rsidRPr="00AF09EF" w:rsidTr="000855A0">
        <w:tc>
          <w:tcPr>
            <w:tcW w:w="540" w:type="dxa"/>
          </w:tcPr>
          <w:p w:rsidR="000855A0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9" w:type="dxa"/>
          </w:tcPr>
          <w:p w:rsidR="000855A0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7">
              <w:rPr>
                <w:rFonts w:ascii="Times New Roman" w:hAnsi="Times New Roman" w:cs="Times New Roman"/>
                <w:sz w:val="24"/>
                <w:szCs w:val="24"/>
              </w:rPr>
              <w:t>Публичные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обмена/обобщения опыта работы</w:t>
            </w:r>
          </w:p>
        </w:tc>
        <w:tc>
          <w:tcPr>
            <w:tcW w:w="5103" w:type="dxa"/>
          </w:tcPr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855A0" w:rsidRPr="00AF09EF" w:rsidRDefault="000855A0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0855A0">
        <w:tc>
          <w:tcPr>
            <w:tcW w:w="540" w:type="dxa"/>
          </w:tcPr>
          <w:p w:rsidR="00451C07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451C07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занятий/мероприятий</w:t>
            </w:r>
          </w:p>
        </w:tc>
        <w:tc>
          <w:tcPr>
            <w:tcW w:w="5103" w:type="dxa"/>
          </w:tcPr>
          <w:p w:rsidR="00451C07" w:rsidRPr="00AF09EF" w:rsidRDefault="00703C8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Указать: тему, форму</w:t>
            </w:r>
            <w:r w:rsidR="00852DBB">
              <w:rPr>
                <w:rFonts w:ascii="Times New Roman" w:hAnsi="Times New Roman" w:cs="Times New Roman"/>
                <w:sz w:val="24"/>
                <w:szCs w:val="24"/>
              </w:rPr>
              <w:t>, цель,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реализуемую программу, целевую группу</w:t>
            </w:r>
          </w:p>
        </w:tc>
        <w:tc>
          <w:tcPr>
            <w:tcW w:w="992" w:type="dxa"/>
          </w:tcPr>
          <w:p w:rsidR="00451C07" w:rsidRPr="00AF09EF" w:rsidRDefault="000855A0" w:rsidP="000855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820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6D" w:rsidRPr="00AF09EF" w:rsidTr="000855A0">
        <w:tc>
          <w:tcPr>
            <w:tcW w:w="540" w:type="dxa"/>
          </w:tcPr>
          <w:p w:rsid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C0476D" w:rsidRDefault="003E6AC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E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Создание/пополнение </w:t>
            </w:r>
            <w:r w:rsidR="00C0476D" w:rsidRPr="00EC6E1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EC6E16" w:rsidRPr="00EC6E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476D" w:rsidRPr="00EC6E16">
              <w:rPr>
                <w:rFonts w:ascii="Times New Roman" w:hAnsi="Times New Roman" w:cs="Times New Roman"/>
                <w:sz w:val="24"/>
                <w:szCs w:val="24"/>
              </w:rPr>
              <w:t>, блог</w:t>
            </w:r>
            <w:r w:rsidR="00EC6E16" w:rsidRPr="00EC6E16">
              <w:rPr>
                <w:rFonts w:ascii="Times New Roman" w:hAnsi="Times New Roman" w:cs="Times New Roman"/>
                <w:sz w:val="24"/>
                <w:szCs w:val="24"/>
              </w:rPr>
              <w:t>а, страницы</w:t>
            </w:r>
            <w:r w:rsidR="00C0476D" w:rsidRPr="00EC6E1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 в информационно-теле</w:t>
            </w:r>
            <w:r w:rsidR="00EC6E16">
              <w:rPr>
                <w:rFonts w:ascii="Times New Roman" w:hAnsi="Times New Roman" w:cs="Times New Roman"/>
                <w:sz w:val="24"/>
                <w:szCs w:val="24"/>
              </w:rPr>
              <w:t>коммуникационной сети «Интернет»</w:t>
            </w:r>
          </w:p>
        </w:tc>
        <w:tc>
          <w:tcPr>
            <w:tcW w:w="5103" w:type="dxa"/>
          </w:tcPr>
          <w:p w:rsidR="00C533D4" w:rsidRDefault="00C533D4" w:rsidP="00C53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3D4">
              <w:rPr>
                <w:rFonts w:ascii="Times New Roman" w:hAnsi="Times New Roman" w:cs="Times New Roman"/>
                <w:sz w:val="24"/>
                <w:szCs w:val="24"/>
              </w:rPr>
              <w:t>Создать персональный сайт</w:t>
            </w:r>
            <w:r w:rsidR="00703C8F">
              <w:rPr>
                <w:rFonts w:ascii="Times New Roman" w:hAnsi="Times New Roman" w:cs="Times New Roman"/>
                <w:sz w:val="24"/>
                <w:szCs w:val="24"/>
              </w:rPr>
              <w:t>, страницу…</w:t>
            </w:r>
            <w:r w:rsidRPr="00C5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3D4" w:rsidRPr="00C533D4" w:rsidRDefault="00C533D4" w:rsidP="00C53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3D4">
              <w:rPr>
                <w:rFonts w:ascii="Times New Roman" w:hAnsi="Times New Roman" w:cs="Times New Roman"/>
                <w:sz w:val="24"/>
                <w:szCs w:val="24"/>
              </w:rPr>
              <w:t>ежемесячное пополнение</w:t>
            </w:r>
            <w:r w:rsidR="00703C8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6D" w:rsidRPr="00AF09EF" w:rsidTr="000855A0">
        <w:tc>
          <w:tcPr>
            <w:tcW w:w="540" w:type="dxa"/>
          </w:tcPr>
          <w:p w:rsid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C0476D" w:rsidRP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5103" w:type="dxa"/>
          </w:tcPr>
          <w:p w:rsidR="00C0476D" w:rsidRDefault="00852DBB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МР учреждения</w:t>
            </w:r>
            <w:r w:rsidR="00703C8F">
              <w:rPr>
                <w:rFonts w:ascii="Times New Roman" w:hAnsi="Times New Roman" w:cs="Times New Roman"/>
                <w:sz w:val="24"/>
                <w:szCs w:val="24"/>
              </w:rPr>
              <w:t>, МО</w:t>
            </w:r>
          </w:p>
          <w:p w:rsidR="00852DBB" w:rsidRDefault="00852DBB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конспектов учебных занятий по духовно-нравственному воспитанию</w:t>
            </w:r>
          </w:p>
          <w:p w:rsidR="00852DBB" w:rsidRDefault="00852DBB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УМК</w:t>
            </w:r>
          </w:p>
          <w:p w:rsidR="00435A6C" w:rsidRDefault="00435A6C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педагогов-исследователей</w:t>
            </w:r>
          </w:p>
          <w:p w:rsidR="00435A6C" w:rsidRDefault="00435A6C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молодых педагогов «Первые шаги в профессию»</w:t>
            </w:r>
          </w:p>
          <w:p w:rsidR="00435A6C" w:rsidRDefault="00435A6C" w:rsidP="00435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по плану Управления образования </w:t>
            </w:r>
          </w:p>
          <w:p w:rsidR="00435A6C" w:rsidRDefault="00435A6C" w:rsidP="00435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молодых специалистов</w:t>
            </w:r>
          </w:p>
          <w:p w:rsidR="00435A6C" w:rsidRDefault="00435A6C" w:rsidP="00435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метод</w:t>
            </w:r>
            <w:r w:rsidR="00885779">
              <w:rPr>
                <w:rFonts w:ascii="Times New Roman" w:hAnsi="Times New Roman" w:cs="Times New Roman"/>
                <w:sz w:val="24"/>
                <w:szCs w:val="24"/>
              </w:rPr>
              <w:t>ических разработок и др.</w:t>
            </w:r>
          </w:p>
          <w:p w:rsidR="00885779" w:rsidRDefault="00885779" w:rsidP="00435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Министерства образования Иркутской области</w:t>
            </w:r>
          </w:p>
          <w:p w:rsidR="00435A6C" w:rsidRPr="00AF09EF" w:rsidRDefault="00435A6C" w:rsidP="00435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0476D" w:rsidRPr="00AF09EF" w:rsidRDefault="00C811A5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A0">
              <w:rPr>
                <w:rFonts w:ascii="Times New Roman" w:hAnsi="Times New Roman"/>
                <w:b/>
                <w:sz w:val="24"/>
                <w:szCs w:val="24"/>
              </w:rPr>
              <w:t>При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547536">
              <w:rPr>
                <w:rFonts w:ascii="Times New Roman" w:hAnsi="Times New Roman"/>
                <w:sz w:val="24"/>
                <w:szCs w:val="24"/>
              </w:rPr>
              <w:t xml:space="preserve">читываются </w:t>
            </w:r>
            <w:proofErr w:type="gramStart"/>
            <w:r w:rsidRPr="00547536">
              <w:rPr>
                <w:rFonts w:ascii="Times New Roman" w:hAnsi="Times New Roman"/>
                <w:sz w:val="24"/>
                <w:szCs w:val="24"/>
              </w:rPr>
              <w:t>конкурсы</w:t>
            </w:r>
            <w:proofErr w:type="gramEnd"/>
            <w:r w:rsidRPr="00547536">
              <w:rPr>
                <w:rFonts w:ascii="Times New Roman" w:hAnsi="Times New Roman"/>
                <w:sz w:val="24"/>
                <w:szCs w:val="24"/>
              </w:rPr>
              <w:t xml:space="preserve"> в профессиональной области проводимые и/или рекомендуемые на муниципальном, региональном и федеральном уровнях органами, осуществляющими управление в сфере образования, культуры, спорта, молодежной политики и иными органами государственной власти.</w:t>
            </w:r>
          </w:p>
        </w:tc>
      </w:tr>
    </w:tbl>
    <w:p w:rsidR="00451C07" w:rsidRDefault="00451C07" w:rsidP="00FE45DD">
      <w:pPr>
        <w:rPr>
          <w:rFonts w:ascii="Times New Roman" w:hAnsi="Times New Roman" w:cs="Times New Roman"/>
          <w:b/>
          <w:sz w:val="28"/>
          <w:szCs w:val="28"/>
        </w:rPr>
      </w:pPr>
    </w:p>
    <w:p w:rsidR="00151D16" w:rsidRDefault="00324BBA" w:rsidP="00FE45DD">
      <w:pPr>
        <w:rPr>
          <w:rFonts w:ascii="Times New Roman" w:hAnsi="Times New Roman" w:cs="Times New Roman"/>
          <w:b/>
          <w:sz w:val="28"/>
          <w:szCs w:val="28"/>
        </w:rPr>
      </w:pPr>
      <w:r w:rsidRPr="00722804">
        <w:rPr>
          <w:rFonts w:ascii="Times New Roman" w:hAnsi="Times New Roman" w:cs="Times New Roman"/>
          <w:b/>
          <w:sz w:val="28"/>
          <w:szCs w:val="28"/>
        </w:rPr>
        <w:t>5. Совершенствование профессионал</w:t>
      </w:r>
      <w:r w:rsidR="00151D16" w:rsidRPr="00722804">
        <w:rPr>
          <w:rFonts w:ascii="Times New Roman" w:hAnsi="Times New Roman" w:cs="Times New Roman"/>
          <w:b/>
          <w:sz w:val="28"/>
          <w:szCs w:val="28"/>
        </w:rPr>
        <w:t>ьно значимых личностных качеств</w:t>
      </w:r>
    </w:p>
    <w:tbl>
      <w:tblPr>
        <w:tblStyle w:val="a4"/>
        <w:tblpPr w:leftFromText="180" w:rightFromText="180" w:vertAnchor="text" w:horzAnchor="margin" w:tblpY="98"/>
        <w:tblW w:w="15134" w:type="dxa"/>
        <w:tblLook w:val="04A0" w:firstRow="1" w:lastRow="0" w:firstColumn="1" w:lastColumn="0" w:noHBand="0" w:noVBand="1"/>
      </w:tblPr>
      <w:tblGrid>
        <w:gridCol w:w="540"/>
        <w:gridCol w:w="5664"/>
        <w:gridCol w:w="4961"/>
        <w:gridCol w:w="992"/>
        <w:gridCol w:w="2977"/>
      </w:tblGrid>
      <w:tr w:rsidR="00151D16" w:rsidRPr="00AF09EF" w:rsidTr="00703C8F">
        <w:tc>
          <w:tcPr>
            <w:tcW w:w="540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4961" w:type="dxa"/>
          </w:tcPr>
          <w:p w:rsidR="00151D16" w:rsidRPr="00AF09EF" w:rsidRDefault="00151D16" w:rsidP="00722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151D16" w:rsidRPr="00AF09EF" w:rsidRDefault="00151D16" w:rsidP="007228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</w:t>
            </w:r>
            <w:r w:rsidRPr="0072280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gramStart"/>
            <w:r w:rsidRPr="007228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228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51D16" w:rsidRPr="00AF09EF" w:rsidTr="00703C8F">
        <w:tc>
          <w:tcPr>
            <w:tcW w:w="540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4" w:type="dxa"/>
          </w:tcPr>
          <w:p w:rsidR="00151D16" w:rsidRPr="00261099" w:rsidRDefault="00DC492D" w:rsidP="00DE1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09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рефлексия</w:t>
            </w:r>
          </w:p>
          <w:p w:rsidR="00885779" w:rsidRDefault="00885779" w:rsidP="00DE1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C8F" w:rsidRDefault="00703C8F" w:rsidP="00DE1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C8F" w:rsidRDefault="00703C8F" w:rsidP="00DE1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C8F" w:rsidRDefault="00703C8F" w:rsidP="00DE1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779" w:rsidRDefault="00885779" w:rsidP="00DE1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099" w:rsidRDefault="00261099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099">
              <w:rPr>
                <w:rFonts w:ascii="Times New Roman" w:hAnsi="Times New Roman" w:cs="Times New Roman"/>
                <w:b/>
                <w:sz w:val="24"/>
                <w:szCs w:val="24"/>
              </w:rPr>
              <w:t>Уравновешенность –</w:t>
            </w:r>
            <w:r w:rsidRPr="0026109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контролировать </w:t>
            </w:r>
            <w:r w:rsidRPr="00261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поступки в любых педагогических ситуациях</w:t>
            </w:r>
          </w:p>
          <w:p w:rsidR="00885779" w:rsidRPr="00885779" w:rsidRDefault="00885779" w:rsidP="00885779">
            <w:pPr>
              <w:pStyle w:val="a5"/>
              <w:rPr>
                <w:i/>
                <w:iCs/>
                <w:color w:val="000000"/>
              </w:rPr>
            </w:pPr>
            <w:r w:rsidRPr="00885779">
              <w:rPr>
                <w:b/>
                <w:i/>
                <w:iCs/>
                <w:color w:val="000000"/>
              </w:rPr>
              <w:t xml:space="preserve">организаторские </w:t>
            </w:r>
            <w:r w:rsidRPr="00885779">
              <w:rPr>
                <w:b/>
                <w:color w:val="000000"/>
              </w:rPr>
              <w:t>качества</w:t>
            </w:r>
            <w:r w:rsidRPr="00885779">
              <w:rPr>
                <w:color w:val="000000"/>
              </w:rPr>
              <w:t xml:space="preserve"> (организованность, деловитость, инициативность, требовательность, самокритичность).</w:t>
            </w:r>
          </w:p>
          <w:p w:rsidR="00885779" w:rsidRPr="00885779" w:rsidRDefault="00885779" w:rsidP="00885779">
            <w:pPr>
              <w:pStyle w:val="a5"/>
              <w:rPr>
                <w:color w:val="000000"/>
              </w:rPr>
            </w:pPr>
            <w:r w:rsidRPr="00885779">
              <w:rPr>
                <w:b/>
                <w:i/>
                <w:iCs/>
                <w:color w:val="000000"/>
              </w:rPr>
              <w:t xml:space="preserve">-коммуникативные </w:t>
            </w:r>
            <w:r w:rsidRPr="00885779">
              <w:rPr>
                <w:b/>
                <w:color w:val="000000"/>
              </w:rPr>
              <w:t>качества</w:t>
            </w:r>
            <w:r w:rsidRPr="00885779">
              <w:rPr>
                <w:color w:val="000000"/>
              </w:rPr>
              <w:t xml:space="preserve"> (справедливость, внимательность, приветливость, открытость, доброжелательность, скромность, чуткость, тактичность);</w:t>
            </w:r>
          </w:p>
          <w:p w:rsidR="00885779" w:rsidRPr="00885779" w:rsidRDefault="00885779" w:rsidP="00885779">
            <w:pPr>
              <w:pStyle w:val="a5"/>
              <w:rPr>
                <w:color w:val="000000"/>
              </w:rPr>
            </w:pPr>
            <w:proofErr w:type="gramStart"/>
            <w:r w:rsidRPr="00885779">
              <w:rPr>
                <w:b/>
                <w:i/>
                <w:iCs/>
                <w:color w:val="000000"/>
              </w:rPr>
              <w:t>-перцептивно-гностические </w:t>
            </w:r>
            <w:r w:rsidRPr="00885779">
              <w:rPr>
                <w:b/>
                <w:color w:val="000000"/>
              </w:rPr>
              <w:t>качества</w:t>
            </w:r>
            <w:r w:rsidRPr="00885779">
              <w:rPr>
                <w:color w:val="000000"/>
              </w:rPr>
              <w:t xml:space="preserve"> (наблюдательность, креативность, интеллектуальная, активность, исследовательский стиль, гибкость, оригинальность и критичность мышления, способность принимать оригинальные, нестандартные решения, стремление к новациям, интуиция, объективность и беспристрастность, бережное и внимательное отношение к опыту старших коллег, потребность в постоянном обновлении и обогащении знаний);</w:t>
            </w:r>
            <w:proofErr w:type="gramEnd"/>
          </w:p>
          <w:p w:rsidR="00261099" w:rsidRDefault="00885779" w:rsidP="00885779">
            <w:pPr>
              <w:pStyle w:val="a5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885779">
              <w:rPr>
                <w:color w:val="000000"/>
              </w:rPr>
              <w:t>-</w:t>
            </w:r>
            <w:r w:rsidRPr="00885779">
              <w:rPr>
                <w:b/>
                <w:i/>
                <w:iCs/>
                <w:color w:val="000000"/>
              </w:rPr>
              <w:t>экспрессивные </w:t>
            </w:r>
            <w:r w:rsidRPr="00885779">
              <w:rPr>
                <w:b/>
                <w:color w:val="000000"/>
              </w:rPr>
              <w:t>качества</w:t>
            </w:r>
            <w:r w:rsidRPr="00885779">
              <w:rPr>
                <w:color w:val="000000"/>
              </w:rPr>
              <w:t xml:space="preserve"> (высокий эмоционально-волевой тонус, оптимизм, эмоциональная восприимчивость и отзывчивость, самообладание, толерантность, выдержка, чувство юмора</w:t>
            </w:r>
            <w:proofErr w:type="gramEnd"/>
          </w:p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85779" w:rsidRPr="00885779" w:rsidRDefault="00885779" w:rsidP="00435A6C">
            <w:pPr>
              <w:pStyle w:val="a5"/>
              <w:rPr>
                <w:iCs/>
                <w:color w:val="000000"/>
              </w:rPr>
            </w:pPr>
            <w:r w:rsidRPr="00885779">
              <w:rPr>
                <w:iCs/>
                <w:color w:val="000000"/>
              </w:rPr>
              <w:lastRenderedPageBreak/>
              <w:t xml:space="preserve">Овладеть навыками проблемно-ориентированного анализа </w:t>
            </w:r>
            <w:r>
              <w:rPr>
                <w:iCs/>
                <w:color w:val="000000"/>
              </w:rPr>
              <w:t xml:space="preserve">через </w:t>
            </w:r>
            <w:r w:rsidR="00703C8F">
              <w:rPr>
                <w:iCs/>
                <w:color w:val="000000"/>
              </w:rPr>
              <w:t xml:space="preserve">проведение анализа учебных занятий, анализа </w:t>
            </w:r>
            <w:r w:rsidRPr="00885779">
              <w:rPr>
                <w:iCs/>
                <w:color w:val="000000"/>
              </w:rPr>
              <w:t>своей педагогической деятельности</w:t>
            </w:r>
          </w:p>
          <w:p w:rsidR="00885779" w:rsidRDefault="00703C8F" w:rsidP="00435A6C">
            <w:pPr>
              <w:pStyle w:val="a5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?</w:t>
            </w:r>
          </w:p>
          <w:p w:rsidR="00885779" w:rsidRDefault="00885779" w:rsidP="00435A6C">
            <w:pPr>
              <w:pStyle w:val="a5"/>
              <w:rPr>
                <w:b/>
                <w:i/>
                <w:iCs/>
                <w:color w:val="000000"/>
              </w:rPr>
            </w:pPr>
          </w:p>
          <w:p w:rsidR="00885779" w:rsidRDefault="00885779" w:rsidP="00435A6C">
            <w:pPr>
              <w:pStyle w:val="a5"/>
              <w:rPr>
                <w:b/>
                <w:i/>
                <w:iCs/>
                <w:color w:val="000000"/>
              </w:rPr>
            </w:pPr>
          </w:p>
          <w:p w:rsidR="00151D16" w:rsidRPr="00885779" w:rsidRDefault="00151D16" w:rsidP="00435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1D16" w:rsidRPr="00AF09EF" w:rsidRDefault="00885779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 анализ педагогической деятельности</w:t>
            </w:r>
          </w:p>
        </w:tc>
      </w:tr>
    </w:tbl>
    <w:p w:rsidR="0079285D" w:rsidRPr="00151D16" w:rsidRDefault="0079285D" w:rsidP="00151D16">
      <w:pPr>
        <w:rPr>
          <w:rFonts w:ascii="Times New Roman" w:hAnsi="Times New Roman" w:cs="Times New Roman"/>
          <w:sz w:val="28"/>
          <w:szCs w:val="28"/>
        </w:rPr>
        <w:sectPr w:rsidR="0079285D" w:rsidRPr="00151D16" w:rsidSect="00722804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79285D" w:rsidRPr="00DD7CA1" w:rsidRDefault="0079285D" w:rsidP="00151D16">
      <w:pPr>
        <w:rPr>
          <w:rFonts w:ascii="Times New Roman" w:hAnsi="Times New Roman" w:cs="Times New Roman"/>
          <w:sz w:val="28"/>
          <w:szCs w:val="28"/>
        </w:rPr>
      </w:pPr>
    </w:p>
    <w:sectPr w:rsidR="0079285D" w:rsidRPr="00DD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F88"/>
    <w:multiLevelType w:val="multilevel"/>
    <w:tmpl w:val="C26080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83676"/>
    <w:multiLevelType w:val="multilevel"/>
    <w:tmpl w:val="05C6F13E"/>
    <w:lvl w:ilvl="0">
      <w:start w:val="1"/>
      <w:numFmt w:val="decimal"/>
      <w:lvlText w:val="%1."/>
      <w:lvlJc w:val="left"/>
      <w:pPr>
        <w:tabs>
          <w:tab w:val="num" w:pos="2112"/>
        </w:tabs>
        <w:ind w:left="2112" w:hanging="360"/>
      </w:pPr>
    </w:lvl>
    <w:lvl w:ilvl="1" w:tentative="1">
      <w:start w:val="1"/>
      <w:numFmt w:val="decimal"/>
      <w:lvlText w:val="%2."/>
      <w:lvlJc w:val="left"/>
      <w:pPr>
        <w:tabs>
          <w:tab w:val="num" w:pos="2832"/>
        </w:tabs>
        <w:ind w:left="2832" w:hanging="360"/>
      </w:pPr>
    </w:lvl>
    <w:lvl w:ilvl="2" w:tentative="1">
      <w:start w:val="1"/>
      <w:numFmt w:val="decimal"/>
      <w:lvlText w:val="%3."/>
      <w:lvlJc w:val="left"/>
      <w:pPr>
        <w:tabs>
          <w:tab w:val="num" w:pos="3552"/>
        </w:tabs>
        <w:ind w:left="3552" w:hanging="360"/>
      </w:pPr>
    </w:lvl>
    <w:lvl w:ilvl="3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entative="1">
      <w:start w:val="1"/>
      <w:numFmt w:val="decimal"/>
      <w:lvlText w:val="%5."/>
      <w:lvlJc w:val="left"/>
      <w:pPr>
        <w:tabs>
          <w:tab w:val="num" w:pos="4992"/>
        </w:tabs>
        <w:ind w:left="4992" w:hanging="360"/>
      </w:pPr>
    </w:lvl>
    <w:lvl w:ilvl="5" w:tentative="1">
      <w:start w:val="1"/>
      <w:numFmt w:val="decimal"/>
      <w:lvlText w:val="%6."/>
      <w:lvlJc w:val="left"/>
      <w:pPr>
        <w:tabs>
          <w:tab w:val="num" w:pos="5712"/>
        </w:tabs>
        <w:ind w:left="5712" w:hanging="360"/>
      </w:pPr>
    </w:lvl>
    <w:lvl w:ilvl="6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entative="1">
      <w:start w:val="1"/>
      <w:numFmt w:val="decimal"/>
      <w:lvlText w:val="%8."/>
      <w:lvlJc w:val="left"/>
      <w:pPr>
        <w:tabs>
          <w:tab w:val="num" w:pos="7152"/>
        </w:tabs>
        <w:ind w:left="7152" w:hanging="360"/>
      </w:pPr>
    </w:lvl>
    <w:lvl w:ilvl="8" w:tentative="1">
      <w:start w:val="1"/>
      <w:numFmt w:val="decimal"/>
      <w:lvlText w:val="%9."/>
      <w:lvlJc w:val="left"/>
      <w:pPr>
        <w:tabs>
          <w:tab w:val="num" w:pos="7872"/>
        </w:tabs>
        <w:ind w:left="7872" w:hanging="360"/>
      </w:pPr>
    </w:lvl>
  </w:abstractNum>
  <w:abstractNum w:abstractNumId="2">
    <w:nsid w:val="183A0CBD"/>
    <w:multiLevelType w:val="hybridMultilevel"/>
    <w:tmpl w:val="DCBEEB1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A711010"/>
    <w:multiLevelType w:val="multilevel"/>
    <w:tmpl w:val="B82C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73445"/>
    <w:multiLevelType w:val="hybridMultilevel"/>
    <w:tmpl w:val="1742C7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84E5741"/>
    <w:multiLevelType w:val="hybridMultilevel"/>
    <w:tmpl w:val="B49E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3FFA"/>
    <w:multiLevelType w:val="hybridMultilevel"/>
    <w:tmpl w:val="29F64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EF"/>
    <w:rsid w:val="000603D3"/>
    <w:rsid w:val="00073ED0"/>
    <w:rsid w:val="000855A0"/>
    <w:rsid w:val="000A1C8A"/>
    <w:rsid w:val="00107F4E"/>
    <w:rsid w:val="00151D16"/>
    <w:rsid w:val="001E5D97"/>
    <w:rsid w:val="0020791E"/>
    <w:rsid w:val="00261099"/>
    <w:rsid w:val="002B3944"/>
    <w:rsid w:val="002C5743"/>
    <w:rsid w:val="00324BBA"/>
    <w:rsid w:val="003852EF"/>
    <w:rsid w:val="003E6ACE"/>
    <w:rsid w:val="00435A6C"/>
    <w:rsid w:val="00447654"/>
    <w:rsid w:val="00451C07"/>
    <w:rsid w:val="00464668"/>
    <w:rsid w:val="004B5DA4"/>
    <w:rsid w:val="004D4D7D"/>
    <w:rsid w:val="004F6D57"/>
    <w:rsid w:val="005511D6"/>
    <w:rsid w:val="00694335"/>
    <w:rsid w:val="00703C8F"/>
    <w:rsid w:val="00722804"/>
    <w:rsid w:val="00782DA4"/>
    <w:rsid w:val="0079285D"/>
    <w:rsid w:val="0082451E"/>
    <w:rsid w:val="00826EE0"/>
    <w:rsid w:val="00852DBB"/>
    <w:rsid w:val="00885779"/>
    <w:rsid w:val="008F2570"/>
    <w:rsid w:val="00900CFC"/>
    <w:rsid w:val="00951C21"/>
    <w:rsid w:val="009531F4"/>
    <w:rsid w:val="009760DD"/>
    <w:rsid w:val="009D0FD8"/>
    <w:rsid w:val="009E0C06"/>
    <w:rsid w:val="00A46041"/>
    <w:rsid w:val="00A628DC"/>
    <w:rsid w:val="00AC066A"/>
    <w:rsid w:val="00AF09EF"/>
    <w:rsid w:val="00B639EA"/>
    <w:rsid w:val="00BC2EF0"/>
    <w:rsid w:val="00C0476D"/>
    <w:rsid w:val="00C533D4"/>
    <w:rsid w:val="00C811A5"/>
    <w:rsid w:val="00D30809"/>
    <w:rsid w:val="00D7676B"/>
    <w:rsid w:val="00DC492D"/>
    <w:rsid w:val="00DD7CA1"/>
    <w:rsid w:val="00E46B8C"/>
    <w:rsid w:val="00EC6E16"/>
    <w:rsid w:val="00F168CC"/>
    <w:rsid w:val="00FA1510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F0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1"/>
    <w:pPr>
      <w:ind w:left="720"/>
      <w:contextualSpacing/>
    </w:pPr>
  </w:style>
  <w:style w:type="table" w:styleId="a4">
    <w:name w:val="Table Grid"/>
    <w:basedOn w:val="a1"/>
    <w:uiPriority w:val="59"/>
    <w:rsid w:val="0079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610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F0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1"/>
    <w:pPr>
      <w:ind w:left="720"/>
      <w:contextualSpacing/>
    </w:pPr>
  </w:style>
  <w:style w:type="table" w:styleId="a4">
    <w:name w:val="Table Grid"/>
    <w:basedOn w:val="a1"/>
    <w:uiPriority w:val="59"/>
    <w:rsid w:val="0079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610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2017-09-25T07:52:00Z</dcterms:created>
  <dcterms:modified xsi:type="dcterms:W3CDTF">2019-09-02T02:58:00Z</dcterms:modified>
</cp:coreProperties>
</file>