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CDD6C" w14:textId="64CF2C97" w:rsidR="00C52C58" w:rsidRPr="00C52C58" w:rsidRDefault="00C52C58" w:rsidP="00C52C5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2C58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2A93504F" w14:textId="0EE58E8B" w:rsidR="00C52C58" w:rsidRDefault="00C52C58" w:rsidP="00C52C5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2C58">
        <w:rPr>
          <w:rFonts w:ascii="Times New Roman" w:hAnsi="Times New Roman" w:cs="Times New Roman"/>
          <w:b/>
          <w:bCs/>
          <w:sz w:val="28"/>
          <w:szCs w:val="28"/>
        </w:rPr>
        <w:t>“Компьютер для каждого”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79A2D7C" w14:textId="77777777" w:rsidR="00B8763D" w:rsidRDefault="00B8763D" w:rsidP="00C52C5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DC755" w14:textId="10CFB05D" w:rsidR="00C52C58" w:rsidRDefault="006E48B5" w:rsidP="00C52C5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0AAD89C0" w14:textId="77777777" w:rsidR="00B8763D" w:rsidRDefault="00B8763D" w:rsidP="00C52C5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40DC90" w14:textId="3ADF923D" w:rsidR="006E48B5" w:rsidRDefault="00B8763D" w:rsidP="00B8763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763D">
        <w:rPr>
          <w:rFonts w:ascii="Times New Roman" w:hAnsi="Times New Roman" w:cs="Times New Roman"/>
          <w:bCs/>
          <w:sz w:val="28"/>
          <w:szCs w:val="28"/>
        </w:rPr>
        <w:t xml:space="preserve">Образовательный проект «Компьютер для каждого» — инициативная разработка коллектива </w:t>
      </w:r>
      <w:r w:rsidR="002521D7">
        <w:rPr>
          <w:rFonts w:ascii="Times New Roman" w:hAnsi="Times New Roman" w:cs="Times New Roman"/>
          <w:bCs/>
          <w:sz w:val="28"/>
          <w:szCs w:val="28"/>
        </w:rPr>
        <w:t xml:space="preserve">из 10 </w:t>
      </w:r>
      <w:r w:rsidRPr="00B8763D">
        <w:rPr>
          <w:rFonts w:ascii="Times New Roman" w:hAnsi="Times New Roman" w:cs="Times New Roman"/>
          <w:bCs/>
          <w:sz w:val="28"/>
          <w:szCs w:val="28"/>
        </w:rPr>
        <w:t>педагогов МБУ ДО «Дом Детского творчества» г. Вихоревка. Проект направлен на создание современной цифровой образовательной среды и повышение качества дополнительного образования в Братском районе.</w:t>
      </w:r>
      <w:r w:rsidR="00525791">
        <w:rPr>
          <w:rFonts w:ascii="Times New Roman" w:hAnsi="Times New Roman" w:cs="Times New Roman"/>
          <w:bCs/>
          <w:sz w:val="28"/>
          <w:szCs w:val="28"/>
        </w:rPr>
        <w:t xml:space="preserve"> Характеристики проекта:</w:t>
      </w:r>
    </w:p>
    <w:p w14:paraId="553B1FE6" w14:textId="77777777" w:rsidR="00B8763D" w:rsidRPr="00B8763D" w:rsidRDefault="00B8763D" w:rsidP="00B8763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763D">
        <w:rPr>
          <w:rFonts w:ascii="Times New Roman" w:hAnsi="Times New Roman" w:cs="Times New Roman"/>
          <w:bCs/>
          <w:sz w:val="28"/>
          <w:szCs w:val="28"/>
        </w:rPr>
        <w:t>Инициативность: проект предложен и разработан силами педагогического коллектива учреждения как самостоятельное решение актуальных проблем (устаревшее оборудование, низкий уровень цифровой грамотности, ограниченные возможности проектной деятельности).</w:t>
      </w:r>
    </w:p>
    <w:p w14:paraId="07FAAA29" w14:textId="67FEBC0E" w:rsidR="00B8763D" w:rsidRDefault="00B8763D" w:rsidP="00B8763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763D">
        <w:rPr>
          <w:rFonts w:ascii="Times New Roman" w:hAnsi="Times New Roman" w:cs="Times New Roman"/>
          <w:bCs/>
          <w:sz w:val="28"/>
          <w:szCs w:val="28"/>
        </w:rPr>
        <w:t>Образовательная направленность: основная цель — повышение качества и доступности дополнительного образования через цифровую трансформацию учебного процесса, методическое сопровождение педагогов и создание банка цифровых образовательных ресурсов.</w:t>
      </w:r>
    </w:p>
    <w:p w14:paraId="3281466B" w14:textId="77777777" w:rsidR="00DE21D8" w:rsidRPr="00027F1D" w:rsidRDefault="00DE21D8" w:rsidP="00B8763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ABFDC" w14:textId="505BACBD" w:rsidR="00B8763D" w:rsidRPr="00027F1D" w:rsidRDefault="00DE21D8" w:rsidP="00DE21D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F1D">
        <w:rPr>
          <w:rFonts w:ascii="Times New Roman" w:hAnsi="Times New Roman" w:cs="Times New Roman"/>
          <w:b/>
          <w:bCs/>
          <w:sz w:val="28"/>
          <w:szCs w:val="28"/>
        </w:rPr>
        <w:t>ПАСПОРТ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9"/>
        <w:gridCol w:w="6736"/>
      </w:tblGrid>
      <w:tr w:rsidR="00C52C58" w:rsidRPr="00C52C58" w14:paraId="4F843EE8" w14:textId="77777777" w:rsidTr="00C52C58">
        <w:tc>
          <w:tcPr>
            <w:tcW w:w="0" w:type="auto"/>
            <w:hideMark/>
          </w:tcPr>
          <w:p w14:paraId="6C411685" w14:textId="77777777" w:rsidR="00C52C58" w:rsidRPr="00C52C58" w:rsidRDefault="00C52C58" w:rsidP="00C52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проекта</w:t>
            </w:r>
          </w:p>
        </w:tc>
        <w:tc>
          <w:tcPr>
            <w:tcW w:w="0" w:type="auto"/>
            <w:hideMark/>
          </w:tcPr>
          <w:p w14:paraId="1809EAE0" w14:textId="77777777" w:rsidR="00C52C58" w:rsidRPr="00C52C58" w:rsidRDefault="00C52C58" w:rsidP="00C52C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C52C58" w:rsidRPr="00C52C58" w14:paraId="7B31B85D" w14:textId="77777777" w:rsidTr="00C52C58">
        <w:tc>
          <w:tcPr>
            <w:tcW w:w="0" w:type="auto"/>
            <w:hideMark/>
          </w:tcPr>
          <w:p w14:paraId="1F6E3894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0" w:type="auto"/>
            <w:hideMark/>
          </w:tcPr>
          <w:p w14:paraId="3ECECCFC" w14:textId="16D7BDAA" w:rsid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«Компьютер для каждого»</w:t>
            </w:r>
          </w:p>
          <w:p w14:paraId="6D93F39A" w14:textId="77777777" w:rsidR="00027F1D" w:rsidRDefault="00027F1D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7D47A0" w14:textId="4341650F" w:rsidR="00027F1D" w:rsidRPr="00C52C58" w:rsidRDefault="00027F1D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7F1D" w:rsidRPr="00C52C58" w14:paraId="5608FC25" w14:textId="77777777" w:rsidTr="00C52C58">
        <w:tc>
          <w:tcPr>
            <w:tcW w:w="0" w:type="auto"/>
          </w:tcPr>
          <w:p w14:paraId="47FA4658" w14:textId="0EF83F68" w:rsidR="00027F1D" w:rsidRPr="00C52C58" w:rsidRDefault="00027F1D" w:rsidP="00C52C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0" w:type="auto"/>
          </w:tcPr>
          <w:p w14:paraId="62A83345" w14:textId="77777777" w:rsidR="00027F1D" w:rsidRDefault="00027F1D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Агафонова Е.В.</w:t>
            </w:r>
          </w:p>
          <w:p w14:paraId="67698465" w14:textId="5FF55AC5" w:rsidR="00027F1D" w:rsidRPr="00C52C58" w:rsidRDefault="00027F1D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C52C58" w:rsidRPr="00C52C58" w14:paraId="79FC6308" w14:textId="77777777" w:rsidTr="00C52C58">
        <w:tc>
          <w:tcPr>
            <w:tcW w:w="0" w:type="auto"/>
            <w:hideMark/>
          </w:tcPr>
          <w:p w14:paraId="3D7AAF90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Направление проекта</w:t>
            </w:r>
          </w:p>
        </w:tc>
        <w:tc>
          <w:tcPr>
            <w:tcW w:w="0" w:type="auto"/>
            <w:hideMark/>
          </w:tcPr>
          <w:p w14:paraId="26ADF0D2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образовательной среды учреждения дополнительного образования через цифровую трансформацию учебного процесса</w:t>
            </w:r>
          </w:p>
        </w:tc>
      </w:tr>
      <w:tr w:rsidR="00C52C58" w:rsidRPr="00C52C58" w14:paraId="724569F7" w14:textId="77777777" w:rsidTr="00C52C58">
        <w:tc>
          <w:tcPr>
            <w:tcW w:w="0" w:type="auto"/>
            <w:hideMark/>
          </w:tcPr>
          <w:p w14:paraId="62701354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</w:t>
            </w: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noBreakHyphen/>
              <w:t>правовая база</w:t>
            </w:r>
          </w:p>
        </w:tc>
        <w:tc>
          <w:tcPr>
            <w:tcW w:w="0" w:type="auto"/>
            <w:hideMark/>
          </w:tcPr>
          <w:p w14:paraId="5E2C16A4" w14:textId="3F2A04C3" w:rsid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 закон от 29.12.2012 № 273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ФЗ «Об образовании в Российской Федерации»</w:t>
            </w:r>
          </w:p>
          <w:p w14:paraId="6EAD234C" w14:textId="4D7C5EB8" w:rsid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Национальный проект «Образование»</w:t>
            </w:r>
          </w:p>
          <w:p w14:paraId="64B2CFA4" w14:textId="64866AEF" w:rsid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 проект «Цифровая образовательная среда»</w:t>
            </w:r>
          </w:p>
          <w:p w14:paraId="00A26D3D" w14:textId="03300815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«Стратегия социально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экономического развития муниципального образования „Братский район“ до 2036 года»</w:t>
            </w:r>
          </w:p>
        </w:tc>
      </w:tr>
      <w:tr w:rsidR="00C52C58" w:rsidRPr="00C52C58" w14:paraId="281670C5" w14:textId="77777777" w:rsidTr="00C52C58">
        <w:tc>
          <w:tcPr>
            <w:tcW w:w="0" w:type="auto"/>
            <w:hideMark/>
          </w:tcPr>
          <w:p w14:paraId="6BFF1A65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0" w:type="auto"/>
            <w:hideMark/>
          </w:tcPr>
          <w:p w14:paraId="77146DD2" w14:textId="0131F328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Педагогический коллектив —</w:t>
            </w:r>
            <w:r w:rsidR="0052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сотрудников (включая 2 молодых специалистов)</w:t>
            </w:r>
          </w:p>
          <w:p w14:paraId="78FBF324" w14:textId="53A0A1E2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Обучающиеся — </w:t>
            </w:r>
            <w:r w:rsidR="0052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детей г. Вихоревка и Братского района</w:t>
            </w:r>
          </w:p>
          <w:p w14:paraId="34A48F33" w14:textId="65C606B3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Родительское сообщество</w:t>
            </w:r>
          </w:p>
        </w:tc>
      </w:tr>
      <w:tr w:rsidR="00C52C58" w:rsidRPr="00C52C58" w14:paraId="654660E3" w14:textId="77777777" w:rsidTr="00C52C58">
        <w:tc>
          <w:tcPr>
            <w:tcW w:w="0" w:type="auto"/>
            <w:hideMark/>
          </w:tcPr>
          <w:p w14:paraId="7FF0F5DA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Актуальность проекта</w:t>
            </w:r>
          </w:p>
        </w:tc>
        <w:tc>
          <w:tcPr>
            <w:tcW w:w="0" w:type="auto"/>
            <w:hideMark/>
          </w:tcPr>
          <w:p w14:paraId="107AF99B" w14:textId="26BBD95B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образование требует от педагогов владения цифровыми компетенциями и эффективного использования ИКТ. Однако компьютерное оснащение педагогического состава не соответствует современным требованиям:</w:t>
            </w:r>
          </w:p>
          <w:p w14:paraId="5050BD87" w14:textId="34CC02A3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педагоги работают на устаревшей или личной технике;</w:t>
            </w:r>
          </w:p>
          <w:p w14:paraId="0E9C6751" w14:textId="3C4A5010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отсутствует возможность разработки качественного образовательного контента;</w:t>
            </w:r>
          </w:p>
          <w:p w14:paraId="6F9CCC63" w14:textId="352B6338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затруднена организация проектной и исследовательской деятельности обучающихся;</w:t>
            </w:r>
          </w:p>
          <w:p w14:paraId="5A14A68D" w14:textId="21345490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ограничены возможности профессионального роста педагогов.</w:t>
            </w:r>
          </w:p>
        </w:tc>
      </w:tr>
      <w:tr w:rsidR="00C52C58" w:rsidRPr="00C52C58" w14:paraId="4A9CC964" w14:textId="77777777" w:rsidTr="00C52C58">
        <w:tc>
          <w:tcPr>
            <w:tcW w:w="0" w:type="auto"/>
            <w:hideMark/>
          </w:tcPr>
          <w:p w14:paraId="57FFD35C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 проекта</w:t>
            </w:r>
          </w:p>
        </w:tc>
        <w:tc>
          <w:tcPr>
            <w:tcW w:w="0" w:type="auto"/>
            <w:hideMark/>
          </w:tcPr>
          <w:p w14:paraId="0C5C43AC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современной цифровой образовательной среды в МБУ ДО «Дом Детского творчества» для повышения качества и доступности образования по пяти направленностям дополнительного образования</w:t>
            </w:r>
          </w:p>
        </w:tc>
      </w:tr>
      <w:tr w:rsidR="00C52C58" w:rsidRPr="00C52C58" w14:paraId="4423DBED" w14:textId="77777777" w:rsidTr="00C52C58">
        <w:tc>
          <w:tcPr>
            <w:tcW w:w="0" w:type="auto"/>
            <w:hideMark/>
          </w:tcPr>
          <w:p w14:paraId="7BE6EC19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Задачи проекта</w:t>
            </w:r>
          </w:p>
        </w:tc>
        <w:tc>
          <w:tcPr>
            <w:tcW w:w="0" w:type="auto"/>
            <w:hideMark/>
          </w:tcPr>
          <w:p w14:paraId="5DC6E5D1" w14:textId="317B148C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Модернизировать материально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техническую базу учреждения через оснащение рабочих мест педагогов современной компьютерной техникой.</w:t>
            </w:r>
          </w:p>
          <w:p w14:paraId="5ECF3A79" w14:textId="501D3100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Повысить цифровую компетентность педагогических работников через систему методического сопровождения и обучения.</w:t>
            </w:r>
          </w:p>
          <w:p w14:paraId="4596815D" w14:textId="367E4D40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Разработать систему методических и учебных материалов нового поколения с использованием цифровых технологий.</w:t>
            </w:r>
          </w:p>
          <w:p w14:paraId="6E5A4B92" w14:textId="6FB3E0BA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Создать условия для внедрения проектной и исследовательской деятельности обучающихся с использованием ИКТ.</w:t>
            </w:r>
          </w:p>
          <w:p w14:paraId="64FC7510" w14:textId="39EDAEDE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Повысить привлекательность педагогической профессии для молодых специалистов через обеспечение современным оборудованием рабочих мест.</w:t>
            </w:r>
          </w:p>
        </w:tc>
      </w:tr>
      <w:tr w:rsidR="00C52C58" w:rsidRPr="00C52C58" w14:paraId="678980AB" w14:textId="77777777" w:rsidTr="00C52C58">
        <w:tc>
          <w:tcPr>
            <w:tcW w:w="0" w:type="auto"/>
            <w:hideMark/>
          </w:tcPr>
          <w:p w14:paraId="2EB8E944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Направления реализации проекта</w:t>
            </w:r>
          </w:p>
        </w:tc>
        <w:tc>
          <w:tcPr>
            <w:tcW w:w="0" w:type="auto"/>
            <w:hideMark/>
          </w:tcPr>
          <w:p w14:paraId="1D847165" w14:textId="5205618A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Модернизация материально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технической базы: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компьютеров, организация локальной сети, обеспечение ПО образовательного назначения.</w:t>
            </w:r>
          </w:p>
          <w:p w14:paraId="5A606EA7" w14:textId="48C6401F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Методическое сопровождение педагогов: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обучающие семинары, методические рекомендации, консультативная поддержка.</w:t>
            </w:r>
          </w:p>
          <w:p w14:paraId="51E675B0" w14:textId="1EF5E004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Образовательная деятельность с использованием цифровых технологий: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программ с ИКТ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компонентом, создание банка цифровых ресурсов, внедрение проектной деятельности.</w:t>
            </w:r>
          </w:p>
          <w:p w14:paraId="06D9AB33" w14:textId="4081E2CC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цифровых компетенций: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повышение квалификации педагогов, программы цифровой грамотности для обучающихся, демонстрация возможностей новых технологий.</w:t>
            </w:r>
          </w:p>
        </w:tc>
      </w:tr>
      <w:tr w:rsidR="00C52C58" w:rsidRPr="00C52C58" w14:paraId="0C1CC0C8" w14:textId="77777777" w:rsidTr="00C52C58">
        <w:tc>
          <w:tcPr>
            <w:tcW w:w="0" w:type="auto"/>
            <w:hideMark/>
          </w:tcPr>
          <w:p w14:paraId="211A025B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реализации</w:t>
            </w:r>
          </w:p>
        </w:tc>
        <w:tc>
          <w:tcPr>
            <w:tcW w:w="0" w:type="auto"/>
            <w:hideMark/>
          </w:tcPr>
          <w:p w14:paraId="760CE6AE" w14:textId="3F547F96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 этап — Подготовительный (2 месяца):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диагностика цифровой компетентности педагогов, разработка дорожной карты, формирование рабочих групп, подготовка ТЗ для закупки оборудования.</w:t>
            </w:r>
          </w:p>
          <w:p w14:paraId="12A24D31" w14:textId="7BB2B772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 этап — Основной (8 месяцев):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закупка и установка оборудования, обучающие мероприятия, разработка методических материалов, внедрение цифровых форматов.</w:t>
            </w:r>
          </w:p>
          <w:p w14:paraId="7DD9158D" w14:textId="67FA913A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 этап — Аналитический (2 месяца):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эффективности, анализ результатов, диссеминация опыта на муниципальном уровне, планирование перспектив.</w:t>
            </w:r>
          </w:p>
        </w:tc>
      </w:tr>
      <w:tr w:rsidR="00C52C58" w:rsidRPr="00C52C58" w14:paraId="0C30B52A" w14:textId="77777777" w:rsidTr="00C52C58">
        <w:tc>
          <w:tcPr>
            <w:tcW w:w="0" w:type="auto"/>
            <w:hideMark/>
          </w:tcPr>
          <w:p w14:paraId="461C6431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Ожидаемые результаты</w:t>
            </w:r>
          </w:p>
        </w:tc>
        <w:tc>
          <w:tcPr>
            <w:tcW w:w="0" w:type="auto"/>
            <w:hideMark/>
          </w:tcPr>
          <w:p w14:paraId="059CE614" w14:textId="2E83056F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Количественные:</w:t>
            </w:r>
          </w:p>
          <w:p w14:paraId="4B0F8BFD" w14:textId="6C53D875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оснащение </w:t>
            </w:r>
            <w:r w:rsidR="0025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рабочих мест современной компьютерной техникой;</w:t>
            </w:r>
          </w:p>
          <w:p w14:paraId="22BE98AB" w14:textId="420B6285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не менее 30 новых образовательных программ с использованием ИКТ;</w:t>
            </w:r>
          </w:p>
          <w:p w14:paraId="4FCEFE75" w14:textId="755DCD38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числа обучающихся, вовлечённых в проектную деятельность, на 40 %;</w:t>
            </w:r>
          </w:p>
          <w:p w14:paraId="0E44FE00" w14:textId="58F52666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квалификации 100 % педагогов в области цифровых технологий.</w:t>
            </w:r>
          </w:p>
          <w:p w14:paraId="781CF7F9" w14:textId="6ADCACCD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Качественные:</w:t>
            </w:r>
          </w:p>
          <w:p w14:paraId="1C97CE2F" w14:textId="3CBCFF30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образовательного процесса;</w:t>
            </w:r>
          </w:p>
          <w:p w14:paraId="17475CB8" w14:textId="76A2E176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спектра образовательных услуг;</w:t>
            </w:r>
          </w:p>
          <w:p w14:paraId="0C0C313C" w14:textId="5BF4B41A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мотивации педагогов к профессиональному росту;</w:t>
            </w:r>
          </w:p>
          <w:p w14:paraId="2DA244C0" w14:textId="73DFA421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современного имиджа учреждения;</w:t>
            </w:r>
          </w:p>
          <w:p w14:paraId="4A3C73BB" w14:textId="4AC97535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привлечение молодых специалистов.</w:t>
            </w:r>
          </w:p>
        </w:tc>
      </w:tr>
      <w:tr w:rsidR="00C52C58" w:rsidRPr="00C52C58" w14:paraId="4BD95466" w14:textId="77777777" w:rsidTr="00C52C58">
        <w:tc>
          <w:tcPr>
            <w:tcW w:w="0" w:type="auto"/>
            <w:hideMark/>
          </w:tcPr>
          <w:p w14:paraId="43A2B2C5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ресурсы</w:t>
            </w:r>
          </w:p>
        </w:tc>
        <w:tc>
          <w:tcPr>
            <w:tcW w:w="0" w:type="auto"/>
            <w:hideMark/>
          </w:tcPr>
          <w:p w14:paraId="652A05A5" w14:textId="0B133387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Материально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технические: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персональные компьютеры/ноутбуки, ПО, оборудование для локальной сети.</w:t>
            </w:r>
          </w:p>
          <w:p w14:paraId="4755DEC3" w14:textId="4406B1F2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Кадровые: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административная команда проекта, педагогический коллектив, </w:t>
            </w:r>
            <w:r w:rsidR="0025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программисты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настройки оборудования.</w:t>
            </w:r>
          </w:p>
          <w:p w14:paraId="53B11757" w14:textId="7AAC8421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Информационно</w:t>
            </w: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методические: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методические материалы по использованию цифровых технологий, образовательные программы повышения квалификации, информационная поддержка проекта.</w:t>
            </w:r>
          </w:p>
        </w:tc>
      </w:tr>
      <w:tr w:rsidR="00C52C58" w:rsidRPr="00C52C58" w14:paraId="20824F64" w14:textId="77777777" w:rsidTr="00C52C58">
        <w:tc>
          <w:tcPr>
            <w:tcW w:w="0" w:type="auto"/>
            <w:hideMark/>
          </w:tcPr>
          <w:p w14:paraId="6B87A731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Перспективы развития</w:t>
            </w:r>
          </w:p>
        </w:tc>
        <w:tc>
          <w:tcPr>
            <w:tcW w:w="0" w:type="auto"/>
            <w:hideMark/>
          </w:tcPr>
          <w:p w14:paraId="09C7134A" w14:textId="23F7243E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открытой цифровой образовательной площадки для обмена опытом.</w:t>
            </w:r>
          </w:p>
          <w:p w14:paraId="478DB6F1" w14:textId="1114D870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собственных электронных образовательных ресурсов.</w:t>
            </w:r>
          </w:p>
          <w:p w14:paraId="4A573D4F" w14:textId="6B1B2944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сетевого взаимодействия с другими образовательными организациями.</w:t>
            </w:r>
          </w:p>
          <w:p w14:paraId="4E25F058" w14:textId="67BFF642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Интеграция с региональными и федеральными цифровыми образовательными платформами.</w:t>
            </w:r>
          </w:p>
        </w:tc>
      </w:tr>
      <w:tr w:rsidR="00C52C58" w:rsidRPr="00C52C58" w14:paraId="45594F0A" w14:textId="77777777" w:rsidTr="00C52C58">
        <w:tc>
          <w:tcPr>
            <w:tcW w:w="0" w:type="auto"/>
            <w:hideMark/>
          </w:tcPr>
          <w:p w14:paraId="422C66A0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Социальные партнёры</w:t>
            </w:r>
          </w:p>
        </w:tc>
        <w:tc>
          <w:tcPr>
            <w:tcW w:w="0" w:type="auto"/>
            <w:hideMark/>
          </w:tcPr>
          <w:p w14:paraId="699DD539" w14:textId="05D26598" w:rsidR="00D43899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муниципального образования «Братский район»</w:t>
            </w:r>
          </w:p>
          <w:p w14:paraId="73902BB1" w14:textId="195216C3" w:rsidR="002521D7" w:rsidRDefault="002521D7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Родительское сообщество</w:t>
            </w:r>
          </w:p>
          <w:p w14:paraId="3C69E3EA" w14:textId="17F0C604" w:rsidR="002521D7" w:rsidRPr="00C52C58" w:rsidRDefault="002521D7" w:rsidP="002521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предприниматели г. Вихоревка</w:t>
            </w:r>
          </w:p>
        </w:tc>
      </w:tr>
      <w:tr w:rsidR="00C52C58" w:rsidRPr="00C52C58" w14:paraId="1B6609F2" w14:textId="77777777" w:rsidTr="00C52C58">
        <w:tc>
          <w:tcPr>
            <w:tcW w:w="0" w:type="auto"/>
            <w:hideMark/>
          </w:tcPr>
          <w:p w14:paraId="0E3A13F8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0" w:type="auto"/>
            <w:hideMark/>
          </w:tcPr>
          <w:p w14:paraId="651CC2B2" w14:textId="77777777" w:rsidR="00C52C58" w:rsidRPr="00C52C58" w:rsidRDefault="00C52C58" w:rsidP="00C52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позволит Дому Детского Творчества стать современным центром дополнительного образования, отвечающим требованиям цифровой эпохи. Проект способствует модернизации материально</w:t>
            </w:r>
            <w:r w:rsidRPr="00C52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технической базы, качественному изменению образовательного процесса, профессиональному росту педагогов и повышению конкурентоспособности учреждения.</w:t>
            </w:r>
          </w:p>
        </w:tc>
      </w:tr>
    </w:tbl>
    <w:p w14:paraId="0BA96A37" w14:textId="0E9A2866" w:rsidR="00C52C58" w:rsidRPr="00C52C58" w:rsidRDefault="00C52C58" w:rsidP="00C52C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6EE65B" w14:textId="77777777" w:rsidR="003E43BF" w:rsidRPr="00C52C58" w:rsidRDefault="003E43BF" w:rsidP="00C52C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43BF" w:rsidRPr="00C52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4B78"/>
    <w:multiLevelType w:val="multilevel"/>
    <w:tmpl w:val="16DA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E21CA"/>
    <w:multiLevelType w:val="multilevel"/>
    <w:tmpl w:val="140C8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550C2"/>
    <w:multiLevelType w:val="multilevel"/>
    <w:tmpl w:val="F000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B7FB0"/>
    <w:multiLevelType w:val="multilevel"/>
    <w:tmpl w:val="D50E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E6872"/>
    <w:multiLevelType w:val="multilevel"/>
    <w:tmpl w:val="65F6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A6F02"/>
    <w:multiLevelType w:val="multilevel"/>
    <w:tmpl w:val="C9EC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CC75DE"/>
    <w:multiLevelType w:val="multilevel"/>
    <w:tmpl w:val="2BB6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C6281"/>
    <w:multiLevelType w:val="multilevel"/>
    <w:tmpl w:val="5AD4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43FE3"/>
    <w:multiLevelType w:val="multilevel"/>
    <w:tmpl w:val="45CA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74F15"/>
    <w:multiLevelType w:val="multilevel"/>
    <w:tmpl w:val="3F56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7711F"/>
    <w:multiLevelType w:val="multilevel"/>
    <w:tmpl w:val="E862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14C58"/>
    <w:multiLevelType w:val="multilevel"/>
    <w:tmpl w:val="1F4E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C12A86"/>
    <w:multiLevelType w:val="multilevel"/>
    <w:tmpl w:val="378C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7634F"/>
    <w:multiLevelType w:val="multilevel"/>
    <w:tmpl w:val="1B1C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D379E6"/>
    <w:multiLevelType w:val="multilevel"/>
    <w:tmpl w:val="9DE8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0C59CC"/>
    <w:multiLevelType w:val="multilevel"/>
    <w:tmpl w:val="4A7A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E5B04"/>
    <w:multiLevelType w:val="multilevel"/>
    <w:tmpl w:val="01DCB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F73296"/>
    <w:multiLevelType w:val="multilevel"/>
    <w:tmpl w:val="E314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277FD3"/>
    <w:multiLevelType w:val="multilevel"/>
    <w:tmpl w:val="4A08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1639C4"/>
    <w:multiLevelType w:val="multilevel"/>
    <w:tmpl w:val="BC709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B63CC8"/>
    <w:multiLevelType w:val="multilevel"/>
    <w:tmpl w:val="1662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0B46A1"/>
    <w:multiLevelType w:val="multilevel"/>
    <w:tmpl w:val="A500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F8565C"/>
    <w:multiLevelType w:val="multilevel"/>
    <w:tmpl w:val="80C21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FD352A"/>
    <w:multiLevelType w:val="multilevel"/>
    <w:tmpl w:val="A956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E97467"/>
    <w:multiLevelType w:val="multilevel"/>
    <w:tmpl w:val="B6CE8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0C4124"/>
    <w:multiLevelType w:val="multilevel"/>
    <w:tmpl w:val="82C2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CC19C7"/>
    <w:multiLevelType w:val="multilevel"/>
    <w:tmpl w:val="403EF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7B4C22"/>
    <w:multiLevelType w:val="multilevel"/>
    <w:tmpl w:val="D00E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B25CBF"/>
    <w:multiLevelType w:val="multilevel"/>
    <w:tmpl w:val="95A68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DB70A6"/>
    <w:multiLevelType w:val="multilevel"/>
    <w:tmpl w:val="CCD6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2"/>
  </w:num>
  <w:num w:numId="4">
    <w:abstractNumId w:val="2"/>
  </w:num>
  <w:num w:numId="5">
    <w:abstractNumId w:val="28"/>
  </w:num>
  <w:num w:numId="6">
    <w:abstractNumId w:val="7"/>
  </w:num>
  <w:num w:numId="7">
    <w:abstractNumId w:val="17"/>
  </w:num>
  <w:num w:numId="8">
    <w:abstractNumId w:val="11"/>
  </w:num>
  <w:num w:numId="9">
    <w:abstractNumId w:val="15"/>
  </w:num>
  <w:num w:numId="10">
    <w:abstractNumId w:val="6"/>
  </w:num>
  <w:num w:numId="11">
    <w:abstractNumId w:val="21"/>
  </w:num>
  <w:num w:numId="12">
    <w:abstractNumId w:val="13"/>
  </w:num>
  <w:num w:numId="13">
    <w:abstractNumId w:val="26"/>
  </w:num>
  <w:num w:numId="14">
    <w:abstractNumId w:val="19"/>
  </w:num>
  <w:num w:numId="15">
    <w:abstractNumId w:val="3"/>
  </w:num>
  <w:num w:numId="16">
    <w:abstractNumId w:val="20"/>
  </w:num>
  <w:num w:numId="17">
    <w:abstractNumId w:val="16"/>
  </w:num>
  <w:num w:numId="18">
    <w:abstractNumId w:val="18"/>
  </w:num>
  <w:num w:numId="19">
    <w:abstractNumId w:val="25"/>
  </w:num>
  <w:num w:numId="20">
    <w:abstractNumId w:val="24"/>
  </w:num>
  <w:num w:numId="21">
    <w:abstractNumId w:val="5"/>
  </w:num>
  <w:num w:numId="22">
    <w:abstractNumId w:val="10"/>
  </w:num>
  <w:num w:numId="23">
    <w:abstractNumId w:val="8"/>
  </w:num>
  <w:num w:numId="24">
    <w:abstractNumId w:val="12"/>
  </w:num>
  <w:num w:numId="25">
    <w:abstractNumId w:val="14"/>
  </w:num>
  <w:num w:numId="26">
    <w:abstractNumId w:val="29"/>
  </w:num>
  <w:num w:numId="27">
    <w:abstractNumId w:val="27"/>
  </w:num>
  <w:num w:numId="28">
    <w:abstractNumId w:val="23"/>
  </w:num>
  <w:num w:numId="29">
    <w:abstractNumId w:val="1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50"/>
    <w:rsid w:val="00027F1D"/>
    <w:rsid w:val="002521D7"/>
    <w:rsid w:val="003E43BF"/>
    <w:rsid w:val="00525791"/>
    <w:rsid w:val="006E48B5"/>
    <w:rsid w:val="00877450"/>
    <w:rsid w:val="00B8763D"/>
    <w:rsid w:val="00C52C58"/>
    <w:rsid w:val="00D43899"/>
    <w:rsid w:val="00DE21D8"/>
    <w:rsid w:val="00D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FCF0B"/>
  <w15:chartTrackingRefBased/>
  <w15:docId w15:val="{A495305B-FAE8-4156-A556-A14CE9D1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5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2026-05-04T09:40:00Z</dcterms:created>
  <dcterms:modified xsi:type="dcterms:W3CDTF">2026-05-05T01:50:00Z</dcterms:modified>
</cp:coreProperties>
</file>