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F32" w:rsidRDefault="007F135A" w:rsidP="007F1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</w:pPr>
      <w:r w:rsidRPr="007F135A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  <w:t>Задания для итоговой аттестации</w:t>
      </w:r>
      <w:r w:rsidR="001D0F32"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  <w:t xml:space="preserve"> </w:t>
      </w:r>
    </w:p>
    <w:p w:rsidR="007F135A" w:rsidRPr="007F135A" w:rsidRDefault="001D0F32" w:rsidP="007F1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  <w:t>по дополнительной общеразвивающей программе «Дошкольное развитие»</w:t>
      </w:r>
    </w:p>
    <w:p w:rsidR="007F135A" w:rsidRDefault="007F135A" w:rsidP="007F13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348"/>
        <w:gridCol w:w="5115"/>
      </w:tblGrid>
      <w:tr w:rsidR="007F135A" w:rsidTr="008C16FD">
        <w:tc>
          <w:tcPr>
            <w:tcW w:w="9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35A" w:rsidRDefault="007F135A" w:rsidP="007F135A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Знание правил безопасности.</w:t>
            </w: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</w:p>
        </w:tc>
      </w:tr>
      <w:tr w:rsidR="007F135A" w:rsidTr="008C16FD"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A" w:rsidRDefault="007F135A" w:rsidP="008C16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Закрасьте цвет светофора, который говорит: «Вы постойте, путь закрыт!»</w:t>
            </w:r>
          </w:p>
          <w:p w:rsidR="007F135A" w:rsidRDefault="007F135A" w:rsidP="008C16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  <w:p w:rsidR="007F135A" w:rsidRDefault="007F135A" w:rsidP="008C16FD">
            <w:pPr>
              <w:pStyle w:val="a3"/>
              <w:ind w:left="0"/>
            </w:pPr>
            <w:r>
              <w:rPr>
                <w:noProof/>
              </w:rPr>
              <w:drawing>
                <wp:inline distT="0" distB="0" distL="0" distR="0" wp14:anchorId="3AD3821B" wp14:editId="5F3324F7">
                  <wp:extent cx="2057400" cy="2584419"/>
                  <wp:effectExtent l="0" t="0" r="0" b="6985"/>
                  <wp:docPr id="15" name="Рисунок 15" descr="traffic_light_colorin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traffic_light_colorin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8" r="10693" b="25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829" cy="2586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35A" w:rsidRDefault="007F135A" w:rsidP="008C16FD">
            <w:pPr>
              <w:pStyle w:val="a3"/>
              <w:ind w:left="0"/>
            </w:pPr>
          </w:p>
          <w:p w:rsidR="007F135A" w:rsidRDefault="007F135A" w:rsidP="008C16FD">
            <w:pPr>
              <w:pStyle w:val="a3"/>
              <w:ind w:left="0"/>
            </w:pPr>
          </w:p>
          <w:p w:rsidR="007F135A" w:rsidRDefault="007F135A" w:rsidP="008C16FD">
            <w:pPr>
              <w:pStyle w:val="a3"/>
              <w:ind w:left="0"/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35A" w:rsidRDefault="007F135A" w:rsidP="008C1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Обведи все предметы, которые могут стать причиной пожара.</w:t>
            </w: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481E0BCB" wp14:editId="43B75272">
                  <wp:extent cx="3085622" cy="2659380"/>
                  <wp:effectExtent l="0" t="0" r="635" b="7620"/>
                  <wp:docPr id="14" name="Рисунок 14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" t="1144" r="15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0543" cy="2663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135A" w:rsidTr="008C16FD"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A" w:rsidRDefault="007F135A" w:rsidP="007F135A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Знания об окружающем мире.</w:t>
            </w: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</w:p>
        </w:tc>
      </w:tr>
      <w:tr w:rsidR="007F135A" w:rsidTr="008C16FD"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A" w:rsidRDefault="007F135A" w:rsidP="008C16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  <w:t xml:space="preserve">Расставь цифры от 1 до 4 в соответствии со сменой  времен года </w:t>
            </w:r>
          </w:p>
          <w:p w:rsidR="007F135A" w:rsidRDefault="007F135A" w:rsidP="008C16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8"/>
                <w:shd w:val="clear" w:color="auto" w:fill="FFFFFF"/>
              </w:rPr>
            </w:pP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AE2C83D" wp14:editId="1928AA6C">
                  <wp:extent cx="2659380" cy="2766060"/>
                  <wp:effectExtent l="0" t="0" r="7620" b="0"/>
                  <wp:docPr id="13" name="Рисунок 13" descr="raskraska-vremena-god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raskraska-vremena-god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276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A" w:rsidRDefault="007F135A" w:rsidP="008C1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Проведи стрелки от животных к символу места их обитания</w:t>
            </w:r>
          </w:p>
          <w:p w:rsidR="007F135A" w:rsidRDefault="007F135A" w:rsidP="008C1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481EB831" wp14:editId="5D8D0A2A">
                  <wp:extent cx="3017520" cy="3458619"/>
                  <wp:effectExtent l="0" t="0" r="0" b="8890"/>
                  <wp:docPr id="12" name="Рисунок 12" descr="Изображение 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571" cy="3463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</w:p>
        </w:tc>
      </w:tr>
      <w:tr w:rsidR="007F135A" w:rsidTr="008C16FD"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A" w:rsidRDefault="007F135A" w:rsidP="007F135A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lastRenderedPageBreak/>
              <w:t>Знание количества и счета</w:t>
            </w: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</w:p>
        </w:tc>
      </w:tr>
      <w:tr w:rsidR="007F135A" w:rsidTr="008C16FD">
        <w:trPr>
          <w:trHeight w:val="7875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35A" w:rsidRDefault="007F135A" w:rsidP="008C16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Сосчитай предметы на картинках. Соедини линией числа и картинки.  </w:t>
            </w:r>
          </w:p>
          <w:p w:rsidR="007F135A" w:rsidRDefault="007F135A" w:rsidP="008C16FD">
            <w:pPr>
              <w:pStyle w:val="a3"/>
              <w:ind w:left="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6CBC959" wp14:editId="52F817E0">
                  <wp:extent cx="2301240" cy="2247900"/>
                  <wp:effectExtent l="0" t="0" r="3810" b="0"/>
                  <wp:docPr id="11" name="Рисунок 11" descr="Считае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Считае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4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B8BD3A" wp14:editId="54400D2C">
                  <wp:extent cx="2491740" cy="2362200"/>
                  <wp:effectExtent l="0" t="0" r="3810" b="0"/>
                  <wp:docPr id="10" name="Рисунок 10" descr="Считае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Считае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74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A" w:rsidRDefault="007F135A" w:rsidP="008C1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Сосчитай предметы и реши примеры. Запиши ответы.</w:t>
            </w:r>
          </w:p>
          <w:p w:rsidR="007F135A" w:rsidRDefault="007F135A" w:rsidP="008C16FD">
            <w:pPr>
              <w:pStyle w:val="a3"/>
              <w:ind w:left="0"/>
              <w:rPr>
                <w:color w:val="000000"/>
                <w:szCs w:val="28"/>
                <w:shd w:val="clear" w:color="auto" w:fill="FFFFFF"/>
              </w:rPr>
            </w:pP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846262E" wp14:editId="76337A57">
                  <wp:extent cx="3154680" cy="3855720"/>
                  <wp:effectExtent l="0" t="0" r="7620" b="0"/>
                  <wp:docPr id="9" name="Рисунок 9" descr="1_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1_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86" t="11214" b="6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680" cy="385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135A" w:rsidTr="008C16FD">
        <w:trPr>
          <w:trHeight w:val="633"/>
        </w:trPr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</w:p>
          <w:p w:rsidR="007F135A" w:rsidRDefault="007F135A" w:rsidP="007F135A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Знание звукового состава слова</w:t>
            </w:r>
          </w:p>
          <w:p w:rsidR="007F135A" w:rsidRDefault="007F135A" w:rsidP="008C16FD">
            <w:pPr>
              <w:pStyle w:val="a3"/>
              <w:ind w:left="0"/>
              <w:rPr>
                <w:color w:val="000000"/>
                <w:szCs w:val="28"/>
                <w:shd w:val="clear" w:color="auto" w:fill="FFFFFF"/>
              </w:rPr>
            </w:pPr>
          </w:p>
        </w:tc>
      </w:tr>
      <w:tr w:rsidR="007F135A" w:rsidTr="008C16FD">
        <w:trPr>
          <w:trHeight w:val="810"/>
        </w:trPr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A" w:rsidRDefault="007F135A" w:rsidP="008C16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Раскрась предметы, названия которых начинаются на звук [Т]</w:t>
            </w: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FE94E52" wp14:editId="246E7D3A">
                  <wp:extent cx="2430780" cy="1981200"/>
                  <wp:effectExtent l="0" t="0" r="7620" b="0"/>
                  <wp:docPr id="8" name="Рисунок 8" descr="978-5-407-00908-5_Page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978-5-407-00908-5_Page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21" t="6149" r="48904" b="73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</w:rPr>
              <w:drawing>
                <wp:inline distT="0" distB="0" distL="0" distR="0" wp14:anchorId="3DC6E0F4" wp14:editId="11B0C40A">
                  <wp:extent cx="2971800" cy="2194560"/>
                  <wp:effectExtent l="0" t="0" r="0" b="0"/>
                  <wp:docPr id="7" name="Рисунок 7" descr="978-5-407-00908-5_Page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978-5-407-00908-5_Page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12" t="6149" r="7487" b="72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</w:p>
          <w:p w:rsidR="007F135A" w:rsidRDefault="007F135A" w:rsidP="008C16FD">
            <w:pPr>
              <w:pStyle w:val="a3"/>
              <w:ind w:left="0"/>
              <w:rPr>
                <w:color w:val="000000"/>
                <w:szCs w:val="28"/>
                <w:shd w:val="clear" w:color="auto" w:fill="FFFFFF"/>
              </w:rPr>
            </w:pPr>
          </w:p>
        </w:tc>
      </w:tr>
      <w:tr w:rsidR="007F135A" w:rsidTr="008C16FD">
        <w:trPr>
          <w:trHeight w:val="4095"/>
        </w:trPr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A" w:rsidRDefault="007F135A" w:rsidP="008C16FD">
            <w:pPr>
              <w:pStyle w:val="a3"/>
              <w:ind w:left="0"/>
              <w:rPr>
                <w:sz w:val="20"/>
              </w:rPr>
            </w:pPr>
            <w:r>
              <w:rPr>
                <w:color w:val="000000"/>
                <w:szCs w:val="28"/>
                <w:shd w:val="clear" w:color="auto" w:fill="FFFFFF"/>
              </w:rPr>
              <w:lastRenderedPageBreak/>
              <w:t>Соедини линией предметы, названия которых заканчиваются на одинаковые звуки</w:t>
            </w: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</w:p>
          <w:p w:rsidR="007F135A" w:rsidRDefault="007F135A" w:rsidP="008C16FD">
            <w:pPr>
              <w:pStyle w:val="a3"/>
              <w:ind w:left="0"/>
              <w:rPr>
                <w:sz w:val="22"/>
              </w:rPr>
            </w:pPr>
          </w:p>
          <w:p w:rsidR="007F135A" w:rsidRPr="007F135A" w:rsidRDefault="007F135A" w:rsidP="008C16FD">
            <w:pPr>
              <w:pStyle w:val="a3"/>
              <w:ind w:left="0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455D6D7A" wp14:editId="2C3DC3DA">
                  <wp:extent cx="2948940" cy="1760220"/>
                  <wp:effectExtent l="0" t="0" r="3810" b="0"/>
                  <wp:docPr id="6" name="Рисунок 6" descr="978-5-407-00908-5_Page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978-5-407-00908-5_Page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39" t="47620" r="41183" b="30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940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</w:rPr>
              <w:drawing>
                <wp:inline distT="0" distB="0" distL="0" distR="0" wp14:anchorId="588F5690" wp14:editId="0DF8C063">
                  <wp:extent cx="1889760" cy="1760220"/>
                  <wp:effectExtent l="0" t="0" r="0" b="0"/>
                  <wp:docPr id="5" name="Рисунок 5" descr="978-5-407-00908-5_Page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978-5-407-00908-5_Page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611" t="47408" r="7748" b="30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135A" w:rsidTr="008C16FD">
        <w:trPr>
          <w:trHeight w:val="553"/>
        </w:trPr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35A" w:rsidRDefault="007F135A" w:rsidP="007F135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Задание на внимание</w:t>
            </w:r>
          </w:p>
        </w:tc>
      </w:tr>
      <w:tr w:rsidR="007F135A" w:rsidTr="008C16FD">
        <w:trPr>
          <w:trHeight w:val="6360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35A" w:rsidRDefault="007F135A" w:rsidP="008C16FD">
            <w:pPr>
              <w:pStyle w:val="a3"/>
              <w:ind w:left="0"/>
              <w:rPr>
                <w:noProof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</w:rPr>
              <w:t>Найди отличия</w:t>
            </w:r>
            <w:r>
              <w:rPr>
                <w:noProof/>
                <w:color w:val="000000"/>
                <w:szCs w:val="28"/>
                <w:shd w:val="clear" w:color="auto" w:fill="FFFFFF"/>
              </w:rPr>
              <w:drawing>
                <wp:inline distT="0" distB="0" distL="0" distR="0" wp14:anchorId="1AF942ED" wp14:editId="678930F9">
                  <wp:extent cx="2651760" cy="3619500"/>
                  <wp:effectExtent l="0" t="0" r="0" b="0"/>
                  <wp:docPr id="4" name="Рисунок 4" descr="f40bb6f49176a858055b992a961e65c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f40bb6f49176a858055b992a961e65c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3" t="2072" r="2342" b="48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A" w:rsidRDefault="007F135A" w:rsidP="008C16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shd w:val="clear" w:color="auto" w:fill="FFFFFF"/>
                <w:lang w:eastAsia="ru-RU"/>
              </w:rPr>
              <w:t>Раскрась предмет, который встречается на картинке только один раз</w:t>
            </w:r>
          </w:p>
          <w:p w:rsidR="007F135A" w:rsidRDefault="007F135A" w:rsidP="008C16FD">
            <w:pPr>
              <w:pStyle w:val="a3"/>
              <w:ind w:left="0"/>
              <w:rPr>
                <w:color w:val="000000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</w:rPr>
              <w:drawing>
                <wp:inline distT="0" distB="0" distL="0" distR="0" wp14:anchorId="1528A71D" wp14:editId="539FB12A">
                  <wp:extent cx="2924107" cy="3398520"/>
                  <wp:effectExtent l="0" t="0" r="0" b="0"/>
                  <wp:docPr id="3" name="Рисунок 3" descr="b2458e57e254f54afafe192f60c16c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b2458e57e254f54afafe192f60c16c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866" cy="3404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35A" w:rsidRDefault="007F135A" w:rsidP="008C16FD">
            <w:pPr>
              <w:pStyle w:val="a3"/>
              <w:ind w:left="0"/>
              <w:rPr>
                <w:color w:val="000000"/>
                <w:szCs w:val="28"/>
                <w:shd w:val="clear" w:color="auto" w:fill="FFFFFF"/>
              </w:rPr>
            </w:pPr>
          </w:p>
        </w:tc>
      </w:tr>
      <w:tr w:rsidR="007F135A" w:rsidTr="008C16FD">
        <w:trPr>
          <w:trHeight w:val="525"/>
        </w:trPr>
        <w:tc>
          <w:tcPr>
            <w:tcW w:w="9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35A" w:rsidRDefault="007F135A" w:rsidP="007F135A">
            <w:pPr>
              <w:pStyle w:val="a3"/>
              <w:numPr>
                <w:ilvl w:val="0"/>
                <w:numId w:val="1"/>
              </w:numPr>
              <w:jc w:val="center"/>
              <w:rPr>
                <w:noProof/>
                <w:color w:val="000000"/>
                <w:szCs w:val="28"/>
                <w:shd w:val="clear" w:color="auto" w:fill="FFFFFF"/>
              </w:rPr>
            </w:pPr>
            <w:r>
              <w:rPr>
                <w:noProof/>
                <w:color w:val="000000"/>
                <w:szCs w:val="28"/>
                <w:shd w:val="clear" w:color="auto" w:fill="FFFFFF"/>
              </w:rPr>
              <w:t>Письмо элементов букв</w:t>
            </w:r>
          </w:p>
        </w:tc>
      </w:tr>
      <w:tr w:rsidR="007F135A" w:rsidTr="008C16FD">
        <w:trPr>
          <w:trHeight w:val="570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35A" w:rsidRDefault="007F135A" w:rsidP="008C16F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shd w:val="clear" w:color="auto" w:fill="FFFFFF"/>
                <w:lang w:eastAsia="ru-RU"/>
              </w:rPr>
              <w:t>Обведи и продолжи ряд:</w:t>
            </w:r>
          </w:p>
          <w:p w:rsidR="007F135A" w:rsidRDefault="007F135A" w:rsidP="008C16FD">
            <w:pPr>
              <w:spacing w:after="0" w:line="240" w:lineRule="auto"/>
              <w:jc w:val="both"/>
              <w:rPr>
                <w:noProof/>
                <w:color w:val="000000"/>
                <w:szCs w:val="28"/>
                <w:shd w:val="clear" w:color="auto" w:fill="FFFFFF"/>
              </w:rPr>
            </w:pPr>
            <w:r>
              <w:rPr>
                <w:noProof/>
                <w:shd w:val="clear" w:color="auto" w:fill="FFFFFF"/>
                <w:lang w:eastAsia="ru-RU"/>
              </w:rPr>
              <w:drawing>
                <wp:inline distT="0" distB="0" distL="0" distR="0" wp14:anchorId="305C89DA" wp14:editId="692131C1">
                  <wp:extent cx="2575560" cy="1051560"/>
                  <wp:effectExtent l="0" t="0" r="0" b="0"/>
                  <wp:docPr id="2" name="Рисунок 2" descr="image (9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age (9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4" r="6667" b="76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35A" w:rsidRDefault="007F135A" w:rsidP="008C16FD">
            <w:pPr>
              <w:spacing w:after="0" w:line="240" w:lineRule="auto"/>
              <w:jc w:val="both"/>
              <w:rPr>
                <w:noProof/>
                <w:color w:val="000000"/>
                <w:szCs w:val="28"/>
                <w:shd w:val="clear" w:color="auto" w:fill="FFFFFF"/>
              </w:rPr>
            </w:pPr>
          </w:p>
          <w:p w:rsidR="007F135A" w:rsidRDefault="007F135A" w:rsidP="008C16FD">
            <w:pPr>
              <w:spacing w:after="0" w:line="240" w:lineRule="auto"/>
              <w:jc w:val="both"/>
              <w:rPr>
                <w:noProof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35A" w:rsidRDefault="007F135A" w:rsidP="008C16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shd w:val="clear" w:color="auto" w:fill="FFFFFF"/>
                <w:lang w:eastAsia="ru-RU"/>
              </w:rPr>
              <w:t>Продолжи по образцу</w:t>
            </w:r>
          </w:p>
          <w:p w:rsidR="007F135A" w:rsidRDefault="007F135A" w:rsidP="008C16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397EB6D8" wp14:editId="4D394E5D">
                  <wp:extent cx="2324100" cy="15697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252" r="8534" b="3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2B5A" w:rsidRDefault="00C92B5A" w:rsidP="00C027D1">
      <w:bookmarkStart w:id="0" w:name="_GoBack"/>
      <w:bookmarkEnd w:id="0"/>
    </w:p>
    <w:sectPr w:rsidR="00C92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E7766"/>
    <w:multiLevelType w:val="hybridMultilevel"/>
    <w:tmpl w:val="8416DD3A"/>
    <w:lvl w:ilvl="0" w:tplc="7C82F94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5A"/>
    <w:rsid w:val="001D0F32"/>
    <w:rsid w:val="007F135A"/>
    <w:rsid w:val="00C027D1"/>
    <w:rsid w:val="00C9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3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1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0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3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1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0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ddt6</cp:lastModifiedBy>
  <cp:revision>4</cp:revision>
  <dcterms:created xsi:type="dcterms:W3CDTF">2019-10-25T05:04:00Z</dcterms:created>
  <dcterms:modified xsi:type="dcterms:W3CDTF">2025-05-04T11:07:00Z</dcterms:modified>
</cp:coreProperties>
</file>