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D8" w:rsidRDefault="009E3AD8" w:rsidP="00215C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>Параметры и критерии оценивания</w:t>
      </w:r>
    </w:p>
    <w:p w:rsidR="009E3AD8" w:rsidRPr="009E3AD8" w:rsidRDefault="009E3AD8" w:rsidP="009E3AD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>предметных знаний,</w:t>
      </w:r>
      <w:r>
        <w:rPr>
          <w:rFonts w:ascii="Times New Roman" w:hAnsi="Times New Roman"/>
          <w:b/>
          <w:sz w:val="24"/>
        </w:rPr>
        <w:t xml:space="preserve"> </w:t>
      </w:r>
      <w:r w:rsidRPr="009E3AD8">
        <w:rPr>
          <w:rFonts w:ascii="Times New Roman" w:hAnsi="Times New Roman"/>
          <w:b/>
          <w:sz w:val="24"/>
        </w:rPr>
        <w:t xml:space="preserve">умений и навыков </w:t>
      </w:r>
    </w:p>
    <w:p w:rsidR="009E3AD8" w:rsidRPr="009E3AD8" w:rsidRDefault="009E3AD8" w:rsidP="009E3AD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 xml:space="preserve">дополнительной  общеразвивающей программы </w:t>
      </w:r>
    </w:p>
    <w:p w:rsidR="009E3AD8" w:rsidRPr="009E3AD8" w:rsidRDefault="009E3AD8" w:rsidP="009E3AD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>«Дошкольное развитие»</w:t>
      </w:r>
    </w:p>
    <w:p w:rsidR="009E3AD8" w:rsidRPr="009E3AD8" w:rsidRDefault="009E3AD8" w:rsidP="009E3AD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207" w:type="dxa"/>
        <w:tblInd w:w="-601" w:type="dxa"/>
        <w:tblLook w:val="04A0" w:firstRow="1" w:lastRow="0" w:firstColumn="1" w:lastColumn="0" w:noHBand="0" w:noVBand="1"/>
      </w:tblPr>
      <w:tblGrid>
        <w:gridCol w:w="1682"/>
        <w:gridCol w:w="2289"/>
        <w:gridCol w:w="2401"/>
        <w:gridCol w:w="1693"/>
        <w:gridCol w:w="2061"/>
        <w:gridCol w:w="81"/>
      </w:tblGrid>
      <w:tr w:rsidR="009E3AD8" w:rsidRPr="009E3AD8" w:rsidTr="009E3AD8">
        <w:trPr>
          <w:gridAfter w:val="1"/>
          <w:wAfter w:w="81" w:type="dxa"/>
          <w:trHeight w:val="457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>Параметры оценивания</w:t>
            </w: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 xml:space="preserve">освоения разделов программы </w:t>
            </w:r>
          </w:p>
        </w:tc>
        <w:tc>
          <w:tcPr>
            <w:tcW w:w="8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>Критерии оценивания 1-й год обучения</w:t>
            </w:r>
          </w:p>
        </w:tc>
      </w:tr>
      <w:tr w:rsidR="009E3AD8" w:rsidRPr="009E3AD8" w:rsidTr="009E3AD8">
        <w:trPr>
          <w:gridAfter w:val="1"/>
          <w:wAfter w:w="81" w:type="dxa"/>
          <w:trHeight w:val="907"/>
        </w:trPr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D8" w:rsidRPr="009E3AD8" w:rsidRDefault="009E3AD8" w:rsidP="009E3AD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>Теоретические знания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>Практическая работа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D8" w:rsidRPr="009E3AD8" w:rsidRDefault="009E3AD8" w:rsidP="009E3AD8">
            <w:pPr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>Форма проверки, диагностики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>Методы, методики диагностики</w:t>
            </w:r>
          </w:p>
        </w:tc>
      </w:tr>
      <w:tr w:rsidR="009E3AD8" w:rsidRPr="009E3AD8" w:rsidTr="009E3AD8">
        <w:trPr>
          <w:gridAfter w:val="1"/>
          <w:wAfter w:w="81" w:type="dxa"/>
          <w:trHeight w:val="55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Развитие речи. Подготовка руки к письму.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отчетливо и ясно произносить все звуки.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употреблять в речи простые и сложные предложения.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пользоваться прямой и косвенной речью.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поддерживать беседу.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Уровень развития мелкой моторики рук  (работа в прописях).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Составление предложения на заданную тему;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составление рассказов, сказок по иллюстрации или серии картинок;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пересказ сказки, рассказа с опорой на иллюстрацию.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Умение правильно держать карандаш во время письма;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повторить элементарный рисунок за педагогом в тетради;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штриховать крупные знакомые предметы.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Беседа, наблюдение.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Упражнение «Давай придумаем рифмы»: ребенку читается текст, где он должен догадаться, какое слово спрятано.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Ответы на вопросы: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-Про кого сказка (рассказ)?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-Что произошло с героями?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-Что вам больше всего понравилось?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-Что обозначает выражение…?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-Назовите слово, противоположное по смыслу слову…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-Подберите слова, близкие по смыслу слову…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Упражнение в штриховке рисунков, повторении рисунка.</w:t>
            </w:r>
          </w:p>
        </w:tc>
      </w:tr>
      <w:tr w:rsidR="009E3AD8" w:rsidRPr="009E3AD8" w:rsidTr="009E3AD8">
        <w:trPr>
          <w:gridAfter w:val="1"/>
          <w:wAfter w:w="81" w:type="dxa"/>
          <w:trHeight w:val="451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lastRenderedPageBreak/>
              <w:t>В царстве математики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Умение ориентироваться на странице тетради;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Умение называть числа в прямом и обратном порядке в пределах 10;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состава числа;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различать геометрические формы предметов.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-Умение находить правый верхний угол, центр листа и т.д. 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-Счет в пределах 10 в прямом и обратном порядке.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 - Умение соотносить цифру с числом предметов;                                                                                                                                                                            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 - Составление из нескольких треугольников (четырехугольников) фигуры большего размера.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Тестирование.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proofErr w:type="gramStart"/>
            <w:r w:rsidRPr="009E3AD8">
              <w:rPr>
                <w:rFonts w:ascii="Times New Roman" w:hAnsi="Times New Roman"/>
                <w:sz w:val="24"/>
              </w:rPr>
              <w:t>Игра «Путешествие по карте»: ребенку предлагается выполнить задания: графический диктант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</w:rPr>
              <w:t>Игровизоре</w:t>
            </w:r>
            <w:proofErr w:type="spellEnd"/>
            <w:r w:rsidRPr="009E3AD8">
              <w:rPr>
                <w:rFonts w:ascii="Times New Roman" w:hAnsi="Times New Roman"/>
                <w:sz w:val="24"/>
              </w:rPr>
              <w:t>, работа с числовым рядом, соотношение цифры с числом предметов, составление определенной геометрической фигуры.</w:t>
            </w:r>
            <w:proofErr w:type="gramEnd"/>
          </w:p>
        </w:tc>
      </w:tr>
      <w:tr w:rsidR="009E3AD8" w:rsidRPr="009E3AD8" w:rsidTr="009E3AD8">
        <w:trPr>
          <w:gridAfter w:val="1"/>
          <w:wAfter w:w="81" w:type="dxa"/>
          <w:trHeight w:val="55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Мир вокруг нас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названий животных; их характерных особенностей, где зимуют, чем питаются и т.д.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названий растений, их особенностей.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последовательности времен года, частей суток.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-Знания о природных явлениях.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распознавать знакомые растения и животных на рисунках и в природе;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Умение перечислять в правильной последовательности времена года и суток; называть основные признаки времен года.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Игровые задания «</w:t>
            </w:r>
            <w:r>
              <w:rPr>
                <w:rFonts w:ascii="Times New Roman" w:hAnsi="Times New Roman"/>
                <w:sz w:val="24"/>
              </w:rPr>
              <w:t>В фиолетовом лесу</w:t>
            </w:r>
            <w:r w:rsidRPr="009E3AD8">
              <w:rPr>
                <w:rFonts w:ascii="Times New Roman" w:hAnsi="Times New Roman"/>
                <w:sz w:val="24"/>
              </w:rPr>
              <w:t>».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E3AD8" w:rsidRPr="009E3AD8" w:rsidTr="009E3AD8">
        <w:trPr>
          <w:trHeight w:val="984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Уроки безопасности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основных правил дорожного движения;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-Представление об опасных ситуациях;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правил поведения на улице;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своего имени и фамилии, имени и отчества своих родителей, своего домашнего адреса, название своего города, название улицы, номера дома и квартиры.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lastRenderedPageBreak/>
              <w:t>-Умение соблюдать правила дорожного движения;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соблюдать правила поведения дома, на улице, в опасных ситуациях»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обратиться за помощью в опасной ситуации, зная свой адрес или ориентиры.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Наблюдение, беседа.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Ответы на вопросы: 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-Для чего нужен светофор?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-Какой цвет запрещает (разрешает) идти?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-В каком месте нужно переходить дорогу?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-Как нельзя себя вести в транспорте?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-Какие правила поведения во дворе вы знаете?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-В какие игры можно играть во </w:t>
            </w:r>
            <w:r w:rsidRPr="009E3AD8">
              <w:rPr>
                <w:rFonts w:ascii="Times New Roman" w:hAnsi="Times New Roman"/>
                <w:sz w:val="24"/>
              </w:rPr>
              <w:lastRenderedPageBreak/>
              <w:t>дворе?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-Какие правила безопасного поведения вы знаете?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598"/>
        <w:gridCol w:w="2289"/>
        <w:gridCol w:w="2300"/>
        <w:gridCol w:w="1767"/>
        <w:gridCol w:w="2218"/>
      </w:tblGrid>
      <w:tr w:rsidR="009E3AD8" w:rsidRPr="009E3AD8" w:rsidTr="009E3AD8"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lastRenderedPageBreak/>
              <w:t>Параметры оценивания</w:t>
            </w: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 xml:space="preserve">освоения разделов программы 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>Критерии оценивания 2-й год обучения</w:t>
            </w:r>
          </w:p>
        </w:tc>
      </w:tr>
      <w:tr w:rsidR="009E3AD8" w:rsidRPr="009E3AD8" w:rsidTr="009E3AD8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D8" w:rsidRPr="009E3AD8" w:rsidRDefault="009E3AD8" w:rsidP="009E3AD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>Теоретические знания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>Форма проверки, диагностики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9E3AD8">
              <w:rPr>
                <w:rFonts w:ascii="Times New Roman" w:hAnsi="Times New Roman"/>
                <w:b/>
                <w:sz w:val="24"/>
              </w:rPr>
              <w:t>Методы, методики диагностики</w:t>
            </w:r>
          </w:p>
        </w:tc>
      </w:tr>
      <w:tr w:rsidR="009E3AD8" w:rsidRPr="009E3AD8" w:rsidTr="009E3AD8">
        <w:trPr>
          <w:trHeight w:val="291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Развитие речи. Подготовка руки к письму.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- Знание  правил поведения в школе, осознавая свою позицию ученика; 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Умение на слух выделять звуки в слове, давать им характеристику (гласный-согласный, твёрдый - мягкий, звонкий - глухой);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Умение составлять рассказ по картинке из 5-6 предложений.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Умение пересказывать небольшие тексты.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Умение правильно пользоваться карандашом, а также другими графическими материалами.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Беседа, наблюдение.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Упражнение «Отгадай, что я хочу сказать»: 10 слогов, которые ребенок должен продолжить, чтобы получились слова.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Упражнение «Запомни фразу»: прочитать ребенку фразы, которые он должен запомнить и повторить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9E3AD8" w:rsidRPr="009E3AD8" w:rsidTr="009E3AD8">
        <w:trPr>
          <w:trHeight w:val="98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В царстве математики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 свободно считать в пределах 10; сравнивать числа в пределах 10;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 -Умение называть числа в прямом и обратном порядке в пределах 10;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Умение пользоваться арифметическими знаками действий;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- Знание  «соседей» числа; 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- Умение ориентироваться в пространстве и времени, 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Умение ориентироваться на странице тетради.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-Счет в пределах 10 в прямом и обратном порядке.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 - Умение соотносить цифру с числом предметов;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 - Умение решать простые задачи (в одно действие);                                                                                                                                                                           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Умение решать логические задачи;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находить правый верхний угол, центр листа и т.д.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Тестирование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турнир «Самый умный»</w:t>
            </w:r>
            <w:r w:rsidRPr="009E3AD8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9E3AD8">
              <w:rPr>
                <w:rFonts w:ascii="Times New Roman" w:hAnsi="Times New Roman"/>
                <w:sz w:val="24"/>
              </w:rPr>
              <w:t>-у</w:t>
            </w:r>
            <w:proofErr w:type="gramEnd"/>
            <w:r w:rsidRPr="009E3AD8">
              <w:rPr>
                <w:rFonts w:ascii="Times New Roman" w:hAnsi="Times New Roman"/>
                <w:sz w:val="24"/>
              </w:rPr>
              <w:t>мение сравнивать предметы;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-сравнение чисел, связи и зависимости между числами (</w:t>
            </w:r>
            <w:proofErr w:type="gramStart"/>
            <w:r w:rsidRPr="009E3AD8">
              <w:rPr>
                <w:rFonts w:ascii="Times New Roman" w:hAnsi="Times New Roman"/>
                <w:sz w:val="24"/>
              </w:rPr>
              <w:t>больше-меньше</w:t>
            </w:r>
            <w:proofErr w:type="gramEnd"/>
            <w:r w:rsidRPr="009E3AD8">
              <w:rPr>
                <w:rFonts w:ascii="Times New Roman" w:hAnsi="Times New Roman"/>
                <w:sz w:val="24"/>
              </w:rPr>
              <w:t>);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-решение задач на сложение в пределах 10;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Количественный счет в пределах 10;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-пространственные отношения, определение местонахождения предмета среди объектов по вертикали и горизонтали;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-счет парами.</w:t>
            </w:r>
          </w:p>
        </w:tc>
      </w:tr>
      <w:tr w:rsidR="009E3AD8" w:rsidRPr="009E3AD8" w:rsidTr="009E3AD8">
        <w:trPr>
          <w:trHeight w:val="291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lastRenderedPageBreak/>
              <w:t>Мир вокруг нас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последовательности времен года, частей суток;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различать и называть деревья и кустарники по листьям и плодам;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названий зимующих и перелётных птиц.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-Умение выполнять на слух инструкции для </w:t>
            </w:r>
            <w:proofErr w:type="gramStart"/>
            <w:r w:rsidRPr="009E3AD8">
              <w:rPr>
                <w:rFonts w:ascii="Times New Roman" w:hAnsi="Times New Roman"/>
                <w:sz w:val="24"/>
              </w:rPr>
              <w:t>обучающегося</w:t>
            </w:r>
            <w:proofErr w:type="gramEnd"/>
            <w:r w:rsidRPr="009E3AD8">
              <w:rPr>
                <w:rFonts w:ascii="Times New Roman" w:hAnsi="Times New Roman"/>
                <w:sz w:val="24"/>
              </w:rPr>
              <w:t>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 распознавать знакомые растения и животных на рисунках;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перечислять в правильной последовательности времена года и суток;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 называть основные признаки времен года.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Тестирование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Игровые задания «</w:t>
            </w:r>
            <w:r>
              <w:rPr>
                <w:rFonts w:ascii="Times New Roman" w:hAnsi="Times New Roman"/>
                <w:sz w:val="24"/>
              </w:rPr>
              <w:t>В фиолетовом лесу</w:t>
            </w:r>
            <w:r w:rsidRPr="009E3AD8">
              <w:rPr>
                <w:rFonts w:ascii="Times New Roman" w:hAnsi="Times New Roman"/>
                <w:sz w:val="24"/>
              </w:rPr>
              <w:t>».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9E3AD8" w:rsidRPr="009E3AD8" w:rsidTr="009E3AD8">
        <w:trPr>
          <w:trHeight w:val="85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Уроки безопасности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основных правил дорожного движения;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-Представление об опасных ситуациях;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правил поведения на улице;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-Знание своего имени и фамилии, имени и отчества своих родителей, своего домашнего адреса, название своего города, название улицы, номера дома и квартиры.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соблюдать правила дорожного движения;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соблюдать, правила поведения дома, на улице в опасных ситуациях»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-Умение обратиться за помощью в опасной ситуации, зная свой адрес или ориентиры.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Наблюдение, беседа.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 xml:space="preserve">Ответы на вопросы: 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-Для чего нужен светофор?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-Какой цвет запрещает (разрешает) идти?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-В каком месте нужно переходить дорогу?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-Как нельзя себя вести в транспорте?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-Какие правила поведения во дворе вы знаете?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-В какие игры можно играть во дворе?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-Какие правила безопасности при встрече с животными вы знаете?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-Как нужно вести себя при встрече с незнакомцем?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  <w:r w:rsidRPr="009E3AD8">
              <w:rPr>
                <w:rFonts w:ascii="Times New Roman" w:hAnsi="Times New Roman"/>
                <w:sz w:val="24"/>
              </w:rPr>
              <w:t>-Как нужно вести себя при пожаре?</w:t>
            </w:r>
          </w:p>
          <w:p w:rsidR="009E3AD8" w:rsidRPr="009E3AD8" w:rsidRDefault="009E3AD8" w:rsidP="009E3AD8">
            <w:pPr>
              <w:tabs>
                <w:tab w:val="left" w:pos="4020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9E3AD8" w:rsidRPr="009E3AD8" w:rsidRDefault="009E3AD8" w:rsidP="009E3AD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9E3AD8" w:rsidRDefault="009E3AD8" w:rsidP="009E3AD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9E3AD8" w:rsidRDefault="009E3AD8" w:rsidP="009E3AD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9E3AD8" w:rsidRDefault="009E3AD8" w:rsidP="009E3AD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9E3AD8" w:rsidRPr="009E3AD8" w:rsidRDefault="009E3AD8" w:rsidP="009E3AD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9E3AD8" w:rsidRPr="009E3AD8" w:rsidRDefault="009E3AD8" w:rsidP="009E3AD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9E3AD8" w:rsidRPr="009E3AD8" w:rsidRDefault="009E3AD8" w:rsidP="009E3AD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9E3AD8" w:rsidRPr="009E3AD8" w:rsidRDefault="009E3AD8" w:rsidP="009E3AD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lastRenderedPageBreak/>
        <w:t xml:space="preserve">Пакет диагностических методик </w:t>
      </w:r>
    </w:p>
    <w:p w:rsidR="009E3AD8" w:rsidRPr="009E3AD8" w:rsidRDefault="009E3AD8" w:rsidP="009E3AD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>Текущий (входной) контроль первого года обучения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Проводится в течение первого месяца обучения методом наблюдения, включает в себя тестовые задания с целью выявления уровня подготовленности.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 xml:space="preserve">Параметры: 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1Уровень развития мелкой моторики рук.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2. Знание количества и счёта в пределах 5.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3. Знание правил безопасности.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4. Знания об окружающем мире.</w:t>
      </w:r>
    </w:p>
    <w:p w:rsidR="009E3AD8" w:rsidRPr="009E3AD8" w:rsidRDefault="009E3AD8" w:rsidP="009E3AD8">
      <w:pPr>
        <w:tabs>
          <w:tab w:val="left" w:pos="1716"/>
          <w:tab w:val="left" w:pos="3660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9E3AD8" w:rsidRPr="009E3AD8" w:rsidRDefault="009E3AD8" w:rsidP="009E3AD8">
      <w:pPr>
        <w:tabs>
          <w:tab w:val="left" w:pos="1716"/>
          <w:tab w:val="center" w:pos="4677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9E3AD8" w:rsidRPr="009E3AD8" w:rsidRDefault="009E3AD8" w:rsidP="009E3AD8">
      <w:pPr>
        <w:tabs>
          <w:tab w:val="left" w:pos="1716"/>
          <w:tab w:val="center" w:pos="4677"/>
        </w:tabs>
        <w:spacing w:after="0" w:line="240" w:lineRule="auto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ab/>
        <w:t>Текущий (входной) контроль второго года обучения</w:t>
      </w:r>
    </w:p>
    <w:p w:rsidR="009E3AD8" w:rsidRPr="009E3AD8" w:rsidRDefault="009E3AD8" w:rsidP="009E3AD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Проводится на первых занятиях второго года обучения с целью выявления степени устойчивости знаний обучающихся за предыдущий год.</w:t>
      </w:r>
    </w:p>
    <w:p w:rsidR="009E3AD8" w:rsidRPr="009E3AD8" w:rsidRDefault="009E3AD8" w:rsidP="009E3AD8">
      <w:pPr>
        <w:spacing w:after="0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 xml:space="preserve">Параметры: </w:t>
      </w:r>
    </w:p>
    <w:p w:rsidR="009E3AD8" w:rsidRPr="009E3AD8" w:rsidRDefault="009E3AD8" w:rsidP="009E3AD8">
      <w:pPr>
        <w:spacing w:after="0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 xml:space="preserve">1 Знания правил безопасности. </w:t>
      </w:r>
    </w:p>
    <w:p w:rsidR="009E3AD8" w:rsidRPr="009E3AD8" w:rsidRDefault="009E3AD8" w:rsidP="009E3AD8">
      <w:pPr>
        <w:spacing w:after="0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 xml:space="preserve">2.Знания об окружающем мире. </w:t>
      </w:r>
    </w:p>
    <w:p w:rsidR="009E3AD8" w:rsidRPr="009E3AD8" w:rsidRDefault="009E3AD8" w:rsidP="009E3AD8">
      <w:pPr>
        <w:spacing w:after="0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3.Знание состава числа 5.</w:t>
      </w:r>
    </w:p>
    <w:p w:rsidR="009E3AD8" w:rsidRPr="009E3AD8" w:rsidRDefault="009E3AD8" w:rsidP="009E3AD8">
      <w:pPr>
        <w:spacing w:after="0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4.Развитие мелкой моторики рук.</w:t>
      </w:r>
    </w:p>
    <w:p w:rsidR="009E3AD8" w:rsidRPr="009E3AD8" w:rsidRDefault="009E3AD8" w:rsidP="009E3AD8">
      <w:pPr>
        <w:spacing w:after="0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5.Умение выполнять задания на внимание.</w:t>
      </w:r>
    </w:p>
    <w:p w:rsidR="009E3AD8" w:rsidRPr="009E3AD8" w:rsidRDefault="009E3AD8" w:rsidP="009E3AD8">
      <w:pPr>
        <w:spacing w:after="0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6.Знание звукового состава слова.</w:t>
      </w:r>
    </w:p>
    <w:p w:rsidR="009E3AD8" w:rsidRPr="009E3AD8" w:rsidRDefault="009E3AD8" w:rsidP="009E3AD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b/>
          <w:sz w:val="24"/>
        </w:rPr>
        <w:t xml:space="preserve">Высокий уровень: </w:t>
      </w:r>
      <w:r w:rsidRPr="009E3AD8">
        <w:rPr>
          <w:rFonts w:ascii="Times New Roman" w:hAnsi="Times New Roman"/>
          <w:sz w:val="24"/>
        </w:rPr>
        <w:t>обучающийся выполнил   работу   в   полном   объеме   с   соблюдением    необходимой последовательности действий;· допустил не более 2% неверных ответов.</w:t>
      </w:r>
    </w:p>
    <w:p w:rsidR="009E3AD8" w:rsidRPr="009E3AD8" w:rsidRDefault="009E3AD8" w:rsidP="009E3AD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b/>
          <w:sz w:val="24"/>
        </w:rPr>
        <w:t>Хороший уровень:</w:t>
      </w:r>
      <w:r w:rsidRPr="009E3AD8">
        <w:rPr>
          <w:rFonts w:ascii="Times New Roman" w:hAnsi="Times New Roman"/>
          <w:sz w:val="24"/>
        </w:rPr>
        <w:t xml:space="preserve"> ставится, если выполнены требования к оценке 5, но допущены ошибки (не более 20% ответов от общего количества заданий).</w:t>
      </w:r>
    </w:p>
    <w:p w:rsidR="009E3AD8" w:rsidRPr="009E3AD8" w:rsidRDefault="009E3AD8" w:rsidP="009E3AD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b/>
          <w:sz w:val="24"/>
        </w:rPr>
        <w:t>Средний уровень:</w:t>
      </w:r>
      <w:r w:rsidRPr="009E3AD8">
        <w:rPr>
          <w:rFonts w:ascii="Times New Roman" w:hAnsi="Times New Roman"/>
          <w:sz w:val="24"/>
        </w:rPr>
        <w:t xml:space="preserve"> обучающийся выполнил работу в полном объеме, неверные ответы составляют от 20% до 50% ответов от общего числа заданий; · если работа выполнена не полностью, но объем выполненной части таков, что позволяет получить оценку.</w:t>
      </w:r>
    </w:p>
    <w:p w:rsidR="009E3AD8" w:rsidRPr="009E3AD8" w:rsidRDefault="009E3AD8" w:rsidP="009E3AD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b/>
          <w:sz w:val="24"/>
        </w:rPr>
        <w:t>Низкий уровень:</w:t>
      </w:r>
      <w:r w:rsidRPr="009E3AD8">
        <w:rPr>
          <w:rFonts w:ascii="Times New Roman" w:hAnsi="Times New Roman"/>
          <w:sz w:val="24"/>
        </w:rPr>
        <w:t xml:space="preserve"> работа, выполнена полностью, но количество правильных ответов не превышает 50% от общего числа заданий;   работа выполнена не полностью и объем выполненной работы не превышает 50% от общего числа заданий.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</w:p>
    <w:p w:rsidR="009E3AD8" w:rsidRPr="009E3AD8" w:rsidRDefault="009E3AD8" w:rsidP="009E3AD8">
      <w:pPr>
        <w:spacing w:after="0"/>
        <w:jc w:val="center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 xml:space="preserve">Промежуточная аттестация 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b/>
          <w:sz w:val="24"/>
        </w:rPr>
        <w:t>Цель:</w:t>
      </w:r>
      <w:r w:rsidRPr="009E3AD8">
        <w:rPr>
          <w:rFonts w:ascii="Times New Roman" w:hAnsi="Times New Roman"/>
          <w:sz w:val="24"/>
        </w:rPr>
        <w:t xml:space="preserve"> Проверить знания </w:t>
      </w:r>
      <w:proofErr w:type="gramStart"/>
      <w:r w:rsidRPr="009E3AD8">
        <w:rPr>
          <w:rFonts w:ascii="Times New Roman" w:hAnsi="Times New Roman"/>
          <w:sz w:val="24"/>
        </w:rPr>
        <w:t>обучающихся</w:t>
      </w:r>
      <w:proofErr w:type="gramEnd"/>
      <w:r w:rsidRPr="009E3AD8">
        <w:rPr>
          <w:rFonts w:ascii="Times New Roman" w:hAnsi="Times New Roman"/>
          <w:sz w:val="24"/>
        </w:rPr>
        <w:t xml:space="preserve"> по программе за первый год обучения по дополнительной общеразвивающей программе «Дошкольное развитие»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>Параметры: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 xml:space="preserve">1.Знания правил безопасности 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 xml:space="preserve">2.Знания об окружающем мире 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 xml:space="preserve">3. Знание количества и счета в пределах 10. 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4. Развитие мелкой моторики рук.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 xml:space="preserve">5.Умение выполнять задания на внимание 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 xml:space="preserve">6. Определение сказки по картинкам (мнемотехника) 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>Критерии оценивания: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Недостаточный, нулевой уровень – освоено менее  1/3  программы.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Достаточный, средний уровень – освоено ½ программы.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 xml:space="preserve">Оптимальный, хороший уровень – освоено от ½   до 2/3 программы. 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Высокий, отличный уровень – освоено более 2/3 программы.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 w:rsidRPr="009E3AD8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Индикаторы: </w:t>
      </w:r>
    </w:p>
    <w:p w:rsidR="000A283E" w:rsidRPr="000A283E" w:rsidRDefault="000A283E" w:rsidP="000A283E">
      <w:pPr>
        <w:spacing w:after="0" w:line="240" w:lineRule="auto"/>
        <w:rPr>
          <w:rFonts w:ascii="Times New Roman" w:hAnsi="Times New Roman"/>
          <w:color w:val="000000"/>
          <w:sz w:val="24"/>
          <w:shd w:val="clear" w:color="auto" w:fill="FFFFFF"/>
        </w:rPr>
      </w:pPr>
      <w:r w:rsidRPr="000A283E">
        <w:rPr>
          <w:rFonts w:ascii="Times New Roman" w:hAnsi="Times New Roman"/>
          <w:color w:val="000000"/>
          <w:sz w:val="24"/>
          <w:shd w:val="clear" w:color="auto" w:fill="FFFFFF"/>
        </w:rPr>
        <w:t>Недос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таточный уровень – до 17 баллов</w:t>
      </w:r>
      <w:r w:rsidRPr="000A283E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9E3AD8">
        <w:rPr>
          <w:rFonts w:ascii="Times New Roman" w:hAnsi="Times New Roman"/>
          <w:color w:val="000000"/>
          <w:sz w:val="24"/>
          <w:shd w:val="clear" w:color="auto" w:fill="FFFFFF"/>
        </w:rPr>
        <w:t>– соответствует отметке «2»</w:t>
      </w:r>
    </w:p>
    <w:p w:rsidR="000A283E" w:rsidRPr="000A283E" w:rsidRDefault="000A283E" w:rsidP="000A283E">
      <w:pPr>
        <w:spacing w:after="0" w:line="240" w:lineRule="auto"/>
        <w:rPr>
          <w:rFonts w:ascii="Times New Roman" w:hAnsi="Times New Roman"/>
          <w:color w:val="000000"/>
          <w:sz w:val="24"/>
          <w:shd w:val="clear" w:color="auto" w:fill="FFFFFF"/>
        </w:rPr>
      </w:pPr>
      <w:r w:rsidRPr="000A283E">
        <w:rPr>
          <w:rFonts w:ascii="Times New Roman" w:hAnsi="Times New Roman"/>
          <w:color w:val="000000"/>
          <w:sz w:val="24"/>
          <w:shd w:val="clear" w:color="auto" w:fill="FFFFFF"/>
        </w:rPr>
        <w:lastRenderedPageBreak/>
        <w:t>Средний уровень –18-22 балла</w:t>
      </w:r>
      <w:proofErr w:type="gramStart"/>
      <w:r w:rsidRPr="000A283E">
        <w:rPr>
          <w:rFonts w:ascii="Times New Roman" w:hAnsi="Times New Roman"/>
          <w:color w:val="000000"/>
          <w:sz w:val="24"/>
          <w:shd w:val="clear" w:color="auto" w:fill="FFFFFF"/>
        </w:rPr>
        <w:t>.</w:t>
      </w:r>
      <w:proofErr w:type="gramEnd"/>
      <w:r w:rsidRPr="009E3AD8">
        <w:rPr>
          <w:rFonts w:ascii="Times New Roman" w:hAnsi="Times New Roman"/>
          <w:color w:val="000000"/>
          <w:sz w:val="24"/>
          <w:shd w:val="clear" w:color="auto" w:fill="FFFFFF"/>
        </w:rPr>
        <w:t xml:space="preserve">– </w:t>
      </w:r>
      <w:proofErr w:type="gramStart"/>
      <w:r w:rsidRPr="009E3AD8">
        <w:rPr>
          <w:rFonts w:ascii="Times New Roman" w:hAnsi="Times New Roman"/>
          <w:color w:val="000000"/>
          <w:sz w:val="24"/>
          <w:shd w:val="clear" w:color="auto" w:fill="FFFFFF"/>
        </w:rPr>
        <w:t>с</w:t>
      </w:r>
      <w:proofErr w:type="gramEnd"/>
      <w:r w:rsidRPr="009E3AD8">
        <w:rPr>
          <w:rFonts w:ascii="Times New Roman" w:hAnsi="Times New Roman"/>
          <w:color w:val="000000"/>
          <w:sz w:val="24"/>
          <w:shd w:val="clear" w:color="auto" w:fill="FFFFFF"/>
        </w:rPr>
        <w:t>оответствует отметке «3»</w:t>
      </w:r>
    </w:p>
    <w:p w:rsidR="000A283E" w:rsidRPr="000A283E" w:rsidRDefault="000A283E" w:rsidP="000A283E">
      <w:pPr>
        <w:spacing w:after="0" w:line="240" w:lineRule="auto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Хороший уровень – 23-27 балла</w:t>
      </w:r>
      <w:r w:rsidRPr="000A283E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9E3AD8">
        <w:rPr>
          <w:rFonts w:ascii="Times New Roman" w:hAnsi="Times New Roman"/>
          <w:color w:val="000000"/>
          <w:sz w:val="24"/>
          <w:shd w:val="clear" w:color="auto" w:fill="FFFFFF"/>
        </w:rPr>
        <w:t>– соответствует отметке «4»</w:t>
      </w:r>
    </w:p>
    <w:p w:rsidR="00215C72" w:rsidRDefault="000A283E" w:rsidP="000A283E">
      <w:pPr>
        <w:spacing w:after="0" w:line="240" w:lineRule="auto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Отличный уровень – 28-30 баллов</w:t>
      </w:r>
      <w:r w:rsidRPr="000A283E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9E3AD8">
        <w:rPr>
          <w:rFonts w:ascii="Times New Roman" w:hAnsi="Times New Roman"/>
          <w:color w:val="000000"/>
          <w:sz w:val="24"/>
          <w:shd w:val="clear" w:color="auto" w:fill="FFFFFF"/>
        </w:rPr>
        <w:t>– соответствует отметке «5»</w:t>
      </w:r>
    </w:p>
    <w:p w:rsidR="000A283E" w:rsidRDefault="000A283E" w:rsidP="009E3AD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0A283E" w:rsidRDefault="000A283E" w:rsidP="009E3AD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9E3AD8" w:rsidRPr="009E3AD8" w:rsidRDefault="009E3AD8" w:rsidP="009E3AD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>Итоговая аттестация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b/>
          <w:sz w:val="24"/>
        </w:rPr>
        <w:t>Цель:</w:t>
      </w:r>
      <w:r w:rsidRPr="009E3AD8">
        <w:rPr>
          <w:rFonts w:ascii="Times New Roman" w:hAnsi="Times New Roman"/>
          <w:sz w:val="24"/>
        </w:rPr>
        <w:t xml:space="preserve"> Проверить знания </w:t>
      </w:r>
      <w:proofErr w:type="gramStart"/>
      <w:r w:rsidRPr="009E3AD8">
        <w:rPr>
          <w:rFonts w:ascii="Times New Roman" w:hAnsi="Times New Roman"/>
          <w:sz w:val="24"/>
        </w:rPr>
        <w:t>обучающихся</w:t>
      </w:r>
      <w:proofErr w:type="gramEnd"/>
      <w:r w:rsidRPr="009E3AD8">
        <w:rPr>
          <w:rFonts w:ascii="Times New Roman" w:hAnsi="Times New Roman"/>
          <w:sz w:val="24"/>
        </w:rPr>
        <w:t xml:space="preserve"> по итогам обучения по дополнительной общеразвивающей программе «Дошкольное развитие»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 xml:space="preserve">Параметры: 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 xml:space="preserve">1.Знания правил безопасности 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2.Знания об окружающем мире.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3.Знания состава числа 10.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4.Знание звукового состава слова.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5.Умение выполнять задания на внимание.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6. Умение выполнять элементы букв.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b/>
          <w:sz w:val="24"/>
        </w:rPr>
      </w:pPr>
      <w:r w:rsidRPr="009E3AD8">
        <w:rPr>
          <w:rFonts w:ascii="Times New Roman" w:hAnsi="Times New Roman"/>
          <w:b/>
          <w:sz w:val="24"/>
        </w:rPr>
        <w:t>Критерии оценивания: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Недостаточный, нулевой уровень – освоено менее  1/3  программы.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Достаточный, средний уровень – освоено ½ программы.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 xml:space="preserve">Оптимальный, хороший уровень – освоено от ½   до 2/3 программы. 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sz w:val="24"/>
        </w:rPr>
      </w:pPr>
      <w:r w:rsidRPr="009E3AD8">
        <w:rPr>
          <w:rFonts w:ascii="Times New Roman" w:hAnsi="Times New Roman"/>
          <w:sz w:val="24"/>
        </w:rPr>
        <w:t>Высокий, отличный уровень – освоено более 2/3 программы.</w:t>
      </w:r>
    </w:p>
    <w:p w:rsidR="009E3AD8" w:rsidRPr="009E3AD8" w:rsidRDefault="009E3AD8" w:rsidP="009E3AD8">
      <w:pPr>
        <w:spacing w:after="0" w:line="240" w:lineRule="auto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 w:rsidRPr="009E3AD8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Индикаторы: </w:t>
      </w:r>
    </w:p>
    <w:p w:rsidR="000A283E" w:rsidRPr="000A283E" w:rsidRDefault="000A283E" w:rsidP="000A283E">
      <w:pPr>
        <w:spacing w:after="0" w:line="240" w:lineRule="auto"/>
        <w:rPr>
          <w:rFonts w:ascii="Times New Roman" w:hAnsi="Times New Roman"/>
          <w:sz w:val="24"/>
        </w:rPr>
      </w:pPr>
      <w:r w:rsidRPr="000A283E">
        <w:rPr>
          <w:rFonts w:ascii="Times New Roman" w:hAnsi="Times New Roman"/>
          <w:sz w:val="24"/>
        </w:rPr>
        <w:t>Недос</w:t>
      </w:r>
      <w:r>
        <w:rPr>
          <w:rFonts w:ascii="Times New Roman" w:hAnsi="Times New Roman"/>
          <w:sz w:val="24"/>
        </w:rPr>
        <w:t xml:space="preserve">таточный уровень – до 17 баллов </w:t>
      </w:r>
      <w:r w:rsidRPr="009E3AD8">
        <w:rPr>
          <w:rFonts w:ascii="Times New Roman" w:hAnsi="Times New Roman"/>
          <w:sz w:val="24"/>
        </w:rPr>
        <w:t xml:space="preserve">- соответствует отметке </w:t>
      </w:r>
      <w:r w:rsidRPr="009E3AD8">
        <w:rPr>
          <w:rFonts w:ascii="Times New Roman" w:hAnsi="Times New Roman"/>
          <w:color w:val="252525"/>
          <w:sz w:val="24"/>
        </w:rPr>
        <w:t>«2».</w:t>
      </w:r>
    </w:p>
    <w:p w:rsidR="000A283E" w:rsidRPr="000A283E" w:rsidRDefault="000A283E" w:rsidP="000A283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Средний уровень –18-22 балла</w:t>
      </w:r>
      <w:r w:rsidRPr="000A283E">
        <w:rPr>
          <w:rFonts w:ascii="Times New Roman" w:hAnsi="Times New Roman"/>
          <w:sz w:val="24"/>
        </w:rPr>
        <w:t xml:space="preserve"> </w:t>
      </w:r>
      <w:r w:rsidRPr="009E3AD8">
        <w:rPr>
          <w:rFonts w:ascii="Times New Roman" w:hAnsi="Times New Roman"/>
          <w:sz w:val="24"/>
        </w:rPr>
        <w:t xml:space="preserve">- соответствует отметке </w:t>
      </w:r>
      <w:r w:rsidRPr="009E3AD8">
        <w:rPr>
          <w:rFonts w:ascii="Times New Roman" w:hAnsi="Times New Roman"/>
          <w:color w:val="252525"/>
          <w:sz w:val="24"/>
        </w:rPr>
        <w:t>«3».</w:t>
      </w:r>
    </w:p>
    <w:p w:rsidR="000A283E" w:rsidRPr="000A283E" w:rsidRDefault="000A283E" w:rsidP="000A283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Хороший уровень – 23-27 балла</w:t>
      </w:r>
      <w:r w:rsidRPr="000A283E">
        <w:rPr>
          <w:rFonts w:ascii="Times New Roman" w:hAnsi="Times New Roman"/>
          <w:sz w:val="24"/>
        </w:rPr>
        <w:t xml:space="preserve"> </w:t>
      </w:r>
      <w:r w:rsidRPr="009E3AD8">
        <w:rPr>
          <w:rFonts w:ascii="Times New Roman" w:hAnsi="Times New Roman"/>
          <w:sz w:val="24"/>
        </w:rPr>
        <w:t>- соответствует отметке «4».</w:t>
      </w:r>
    </w:p>
    <w:p w:rsidR="000A283E" w:rsidRDefault="000A283E" w:rsidP="000A283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Отличный уровень – 28-30 баллов </w:t>
      </w:r>
      <w:r w:rsidRPr="009E3AD8">
        <w:rPr>
          <w:rFonts w:ascii="Times New Roman" w:hAnsi="Times New Roman"/>
          <w:sz w:val="24"/>
        </w:rPr>
        <w:t>- соответствует отметке «5»</w:t>
      </w:r>
    </w:p>
    <w:p w:rsidR="009E3AD8" w:rsidRDefault="009E3AD8">
      <w:bookmarkStart w:id="0" w:name="_GoBack"/>
      <w:bookmarkEnd w:id="0"/>
    </w:p>
    <w:sectPr w:rsidR="009E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D8"/>
    <w:rsid w:val="000A283E"/>
    <w:rsid w:val="00215C72"/>
    <w:rsid w:val="003D575F"/>
    <w:rsid w:val="009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D8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3AD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styleId="a4">
    <w:name w:val="Table Grid"/>
    <w:basedOn w:val="a1"/>
    <w:rsid w:val="009E3AD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9E3AD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D8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3AD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styleId="a4">
    <w:name w:val="Table Grid"/>
    <w:basedOn w:val="a1"/>
    <w:rsid w:val="009E3AD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9E3AD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ddt6</dc:creator>
  <cp:lastModifiedBy>ddt6</cp:lastModifiedBy>
  <cp:revision>2</cp:revision>
  <dcterms:created xsi:type="dcterms:W3CDTF">2025-05-04T10:42:00Z</dcterms:created>
  <dcterms:modified xsi:type="dcterms:W3CDTF">2025-05-04T11:05:00Z</dcterms:modified>
</cp:coreProperties>
</file>