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0E25" w:rsidRPr="00E9262B" w:rsidRDefault="00E9262B" w:rsidP="00E9262B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B0E25">
        <w:rPr>
          <w:rFonts w:ascii="Times New Roman" w:hAnsi="Times New Roman" w:cs="Times New Roman"/>
          <w:sz w:val="28"/>
          <w:szCs w:val="28"/>
        </w:rPr>
        <w:t>Федеральный закон от 29.12.2012г. № 273-ФЗ «Об образовании в Российской Федерации»</w:t>
      </w:r>
    </w:p>
    <w:p w:rsidR="00FB0E25" w:rsidRPr="00FB0E25" w:rsidRDefault="00D7285A" w:rsidP="00FB0E25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Минпросвещения России № 629 от 27.07.2022г. «Об утверждении Порядка организации и осуществления образовательной деятельности по дополнительным общеобразовательным программам»</w:t>
      </w:r>
      <w:bookmarkStart w:id="0" w:name="_GoBack"/>
      <w:bookmarkEnd w:id="0"/>
    </w:p>
    <w:p w:rsidR="00FB0E25" w:rsidRPr="00FB0E25" w:rsidRDefault="00E9262B" w:rsidP="00FB0E25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B0E25">
        <w:rPr>
          <w:rFonts w:ascii="Times New Roman" w:hAnsi="Times New Roman" w:cs="Times New Roman"/>
          <w:sz w:val="28"/>
          <w:szCs w:val="28"/>
        </w:rPr>
        <w:t>Порядок организации и осуществления образовательной деятельности при сетевой форме реализации образовательных программ, утв. приказом Министерства науки и высшего образования РФ и Министерства просвещения РФ от 05.08.2020г. №882/391</w:t>
      </w:r>
      <w:r w:rsidR="00FB0E25" w:rsidRPr="00FB0E25">
        <w:rPr>
          <w:rFonts w:ascii="Times New Roman" w:hAnsi="Times New Roman" w:cs="Times New Roman"/>
          <w:sz w:val="28"/>
          <w:szCs w:val="28"/>
        </w:rPr>
        <w:t xml:space="preserve"> (</w:t>
      </w:r>
      <w:r w:rsidR="00FB0E25" w:rsidRPr="00FB0E25">
        <w:rPr>
          <w:rFonts w:ascii="Times New Roman" w:hAnsi="Times New Roman" w:cs="Times New Roman"/>
          <w:sz w:val="28"/>
          <w:szCs w:val="28"/>
          <w:u w:val="single"/>
        </w:rPr>
        <w:t xml:space="preserve">если программа </w:t>
      </w:r>
      <w:proofErr w:type="gramStart"/>
      <w:r w:rsidR="00FB0E25" w:rsidRPr="00FB0E25">
        <w:rPr>
          <w:rFonts w:ascii="Times New Roman" w:hAnsi="Times New Roman" w:cs="Times New Roman"/>
          <w:sz w:val="28"/>
          <w:szCs w:val="28"/>
          <w:u w:val="single"/>
        </w:rPr>
        <w:t xml:space="preserve">реализуется  </w:t>
      </w:r>
      <w:r w:rsidR="009D20B5">
        <w:rPr>
          <w:rFonts w:ascii="Times New Roman" w:hAnsi="Times New Roman" w:cs="Times New Roman"/>
          <w:sz w:val="28"/>
          <w:szCs w:val="28"/>
          <w:u w:val="single"/>
        </w:rPr>
        <w:t>в</w:t>
      </w:r>
      <w:proofErr w:type="gramEnd"/>
      <w:r w:rsidR="009D20B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B0E25" w:rsidRPr="00FB0E25">
        <w:rPr>
          <w:rFonts w:ascii="Times New Roman" w:hAnsi="Times New Roman" w:cs="Times New Roman"/>
          <w:sz w:val="28"/>
          <w:szCs w:val="28"/>
          <w:u w:val="single"/>
        </w:rPr>
        <w:t>сетевой форме)</w:t>
      </w:r>
    </w:p>
    <w:p w:rsidR="000A6D08" w:rsidRPr="00FB0E25" w:rsidRDefault="00E9262B" w:rsidP="00FB0E25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B0E25">
        <w:rPr>
          <w:rFonts w:ascii="Times New Roman" w:hAnsi="Times New Roman" w:cs="Times New Roman"/>
          <w:sz w:val="28"/>
          <w:szCs w:val="28"/>
        </w:rPr>
        <w:t xml:space="preserve">Постановление Главного государственного санитарного врача РФ от </w:t>
      </w:r>
      <w:r w:rsidRPr="00FB0E25">
        <w:rPr>
          <w:rFonts w:ascii="Times New Roman" w:hAnsi="Times New Roman" w:cs="Times New Roman"/>
          <w:sz w:val="28"/>
          <w:szCs w:val="28"/>
          <w:u w:val="single"/>
        </w:rPr>
        <w:t xml:space="preserve">28.09.2020г. № 28 </w:t>
      </w:r>
      <w:r w:rsidRPr="00FB0E25">
        <w:rPr>
          <w:rFonts w:ascii="Times New Roman" w:hAnsi="Times New Roman" w:cs="Times New Roman"/>
          <w:sz w:val="28"/>
          <w:szCs w:val="28"/>
        </w:rPr>
        <w:t>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</w:t>
      </w:r>
    </w:p>
    <w:p w:rsidR="00FB0E25" w:rsidRPr="00FB0E25" w:rsidRDefault="00FB0E25" w:rsidP="00FB0E25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B0E25">
        <w:rPr>
          <w:rFonts w:ascii="Times New Roman" w:hAnsi="Times New Roman" w:cs="Times New Roman"/>
          <w:sz w:val="28"/>
          <w:szCs w:val="28"/>
        </w:rPr>
        <w:t>Указ Президента Ро</w:t>
      </w:r>
      <w:r>
        <w:rPr>
          <w:rFonts w:ascii="Times New Roman" w:hAnsi="Times New Roman" w:cs="Times New Roman"/>
          <w:sz w:val="28"/>
          <w:szCs w:val="28"/>
        </w:rPr>
        <w:t>ссийской Федерации от 21.07. 2020 года № 47</w:t>
      </w:r>
      <w:r w:rsidRPr="00FB0E25">
        <w:rPr>
          <w:rFonts w:ascii="Times New Roman" w:hAnsi="Times New Roman" w:cs="Times New Roman"/>
          <w:sz w:val="28"/>
          <w:szCs w:val="28"/>
        </w:rPr>
        <w:t>4 «О национальных целях развития Россий</w:t>
      </w:r>
      <w:r>
        <w:rPr>
          <w:rFonts w:ascii="Times New Roman" w:hAnsi="Times New Roman" w:cs="Times New Roman"/>
          <w:sz w:val="28"/>
          <w:szCs w:val="28"/>
        </w:rPr>
        <w:t>ской Федерации на период до 2030</w:t>
      </w:r>
      <w:r w:rsidRPr="00FB0E25">
        <w:rPr>
          <w:rFonts w:ascii="Times New Roman" w:hAnsi="Times New Roman" w:cs="Times New Roman"/>
          <w:sz w:val="28"/>
          <w:szCs w:val="28"/>
        </w:rPr>
        <w:t xml:space="preserve"> года»</w:t>
      </w:r>
    </w:p>
    <w:p w:rsidR="00FB0E25" w:rsidRPr="00FB0E25" w:rsidRDefault="00FB0E25" w:rsidP="00FB0E25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B0E25">
        <w:rPr>
          <w:rFonts w:ascii="Times New Roman" w:hAnsi="Times New Roman" w:cs="Times New Roman"/>
          <w:sz w:val="28"/>
          <w:szCs w:val="28"/>
        </w:rPr>
        <w:t>Национальный проект «Образование» (утв. президиумом Совета при Президенте РФ по стратегическому развитию и национальным проектам (протокол от 24 декабря 2018г. № 16);</w:t>
      </w:r>
    </w:p>
    <w:p w:rsidR="00FB0E25" w:rsidRDefault="00FB0E25" w:rsidP="00FB0E25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B0E25">
        <w:rPr>
          <w:rFonts w:ascii="Times New Roman" w:hAnsi="Times New Roman" w:cs="Times New Roman"/>
          <w:sz w:val="28"/>
          <w:szCs w:val="28"/>
        </w:rPr>
        <w:t>Приказ Министерства просвещения РФ от 3 сентября 2019 г. № 467 «Об утверждении Целевой модели развития региональных систем дополнительного образования детей»</w:t>
      </w:r>
    </w:p>
    <w:p w:rsidR="00AF16ED" w:rsidRDefault="00AF16ED" w:rsidP="00AF16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16ED" w:rsidRPr="00AF16ED" w:rsidRDefault="00AF16ED" w:rsidP="00AF16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Иные документы</w:t>
      </w:r>
    </w:p>
    <w:p w:rsidR="00FB0E25" w:rsidRPr="00FB0E25" w:rsidRDefault="00FB0E25" w:rsidP="00FB0E25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B0E25">
        <w:rPr>
          <w:rFonts w:ascii="Times New Roman" w:hAnsi="Times New Roman" w:cs="Times New Roman"/>
          <w:sz w:val="28"/>
          <w:szCs w:val="28"/>
        </w:rPr>
        <w:t>Методические рекомендации по разработке и оформлению дополнительных общеразвивающих программ в организациях, осуществляющих образовательную деятельность в Иркутской области (составители Т.А. Татарникова, Т.П. павловская. – Иркутск, 2016г, 21 с.)</w:t>
      </w:r>
    </w:p>
    <w:p w:rsidR="00FB0E25" w:rsidRPr="00FB0E25" w:rsidRDefault="00FB0E25" w:rsidP="00FB0E2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B0E25" w:rsidRPr="00FB0E25" w:rsidRDefault="00FB0E25" w:rsidP="00FB0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7FCC" w:rsidRPr="00FB0E25" w:rsidRDefault="005C7FCC" w:rsidP="00FB0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C7FCC" w:rsidRPr="00FB0E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8239E5"/>
    <w:multiLevelType w:val="hybridMultilevel"/>
    <w:tmpl w:val="9474B75C"/>
    <w:lvl w:ilvl="0" w:tplc="D44AD24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BDCEA4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8429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3888A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500F5C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6626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DCF2D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67CDC2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CCABA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5D2A"/>
    <w:rsid w:val="000A6D08"/>
    <w:rsid w:val="00497489"/>
    <w:rsid w:val="004B5D2A"/>
    <w:rsid w:val="005C7FCC"/>
    <w:rsid w:val="009D20B5"/>
    <w:rsid w:val="00AF16ED"/>
    <w:rsid w:val="00D7285A"/>
    <w:rsid w:val="00E9262B"/>
    <w:rsid w:val="00FB0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71ED2"/>
  <w15:docId w15:val="{91832432-4294-4DD9-97A2-796D3B3F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0E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9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23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011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7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27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68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9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 Елена</cp:lastModifiedBy>
  <cp:revision>8</cp:revision>
  <dcterms:created xsi:type="dcterms:W3CDTF">2021-06-11T04:41:00Z</dcterms:created>
  <dcterms:modified xsi:type="dcterms:W3CDTF">2024-09-04T01:56:00Z</dcterms:modified>
</cp:coreProperties>
</file>